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6E" w:rsidRDefault="005E746E" w:rsidP="007227FD">
      <w:pPr>
        <w:jc w:val="both"/>
        <w:rPr>
          <w:rFonts w:ascii="Times New Roman" w:hAnsi="Times New Roman"/>
          <w:b/>
          <w:i/>
          <w:sz w:val="24"/>
          <w:szCs w:val="24"/>
        </w:rPr>
      </w:pPr>
    </w:p>
    <w:p w:rsidR="005E746E" w:rsidRPr="005E746E" w:rsidRDefault="005E746E" w:rsidP="005E746E">
      <w:pPr>
        <w:tabs>
          <w:tab w:val="left" w:pos="3076"/>
        </w:tabs>
        <w:jc w:val="center"/>
        <w:rPr>
          <w:rFonts w:ascii="Times New Roman" w:hAnsi="Times New Roman"/>
          <w:b/>
          <w:sz w:val="24"/>
          <w:szCs w:val="24"/>
        </w:rPr>
      </w:pPr>
      <w:r w:rsidRPr="005E746E">
        <w:rPr>
          <w:rFonts w:ascii="Times New Roman" w:hAnsi="Times New Roman"/>
          <w:b/>
          <w:sz w:val="24"/>
          <w:szCs w:val="24"/>
        </w:rPr>
        <w:t>Котировочная документация</w:t>
      </w:r>
    </w:p>
    <w:p w:rsidR="005E746E" w:rsidRPr="005E746E" w:rsidRDefault="005E746E" w:rsidP="005E746E">
      <w:pPr>
        <w:tabs>
          <w:tab w:val="left" w:pos="3076"/>
        </w:tabs>
        <w:jc w:val="center"/>
        <w:rPr>
          <w:rFonts w:ascii="Times New Roman" w:hAnsi="Times New Roman"/>
          <w:b/>
          <w:sz w:val="24"/>
          <w:szCs w:val="24"/>
        </w:rPr>
      </w:pPr>
      <w:r w:rsidRPr="005E746E">
        <w:rPr>
          <w:rFonts w:ascii="Times New Roman" w:hAnsi="Times New Roman"/>
          <w:b/>
          <w:sz w:val="24"/>
          <w:szCs w:val="24"/>
        </w:rPr>
        <w:t xml:space="preserve">к извещению о проведении запроса котировок </w:t>
      </w:r>
    </w:p>
    <w:p w:rsidR="005E746E" w:rsidRPr="005E746E" w:rsidRDefault="007479C8" w:rsidP="005E746E">
      <w:pPr>
        <w:tabs>
          <w:tab w:val="left" w:pos="3076"/>
        </w:tabs>
        <w:jc w:val="center"/>
        <w:rPr>
          <w:rFonts w:ascii="Times New Roman" w:hAnsi="Times New Roman"/>
          <w:b/>
          <w:sz w:val="24"/>
          <w:szCs w:val="24"/>
        </w:rPr>
      </w:pPr>
      <w:r>
        <w:rPr>
          <w:rFonts w:ascii="Times New Roman" w:hAnsi="Times New Roman"/>
          <w:b/>
          <w:sz w:val="24"/>
          <w:szCs w:val="24"/>
        </w:rPr>
        <w:t>№ 22</w:t>
      </w:r>
      <w:r w:rsidR="005E746E" w:rsidRPr="005E746E">
        <w:rPr>
          <w:rFonts w:ascii="Times New Roman" w:hAnsi="Times New Roman"/>
          <w:b/>
          <w:sz w:val="24"/>
          <w:szCs w:val="24"/>
        </w:rPr>
        <w:t>0120000</w:t>
      </w:r>
      <w:r>
        <w:rPr>
          <w:rFonts w:ascii="Times New Roman" w:hAnsi="Times New Roman"/>
          <w:b/>
          <w:sz w:val="24"/>
          <w:szCs w:val="24"/>
        </w:rPr>
        <w:t>50 от 15.03.2022</w:t>
      </w:r>
      <w:r w:rsidR="005E746E" w:rsidRPr="005E746E">
        <w:rPr>
          <w:rFonts w:ascii="Times New Roman" w:hAnsi="Times New Roman"/>
          <w:b/>
          <w:sz w:val="24"/>
          <w:szCs w:val="24"/>
        </w:rPr>
        <w:t xml:space="preserve"> г.</w:t>
      </w:r>
    </w:p>
    <w:p w:rsidR="005E746E" w:rsidRPr="005E746E" w:rsidRDefault="005E746E" w:rsidP="005E746E">
      <w:pPr>
        <w:jc w:val="center"/>
        <w:rPr>
          <w:rFonts w:ascii="Times New Roman" w:hAnsi="Times New Roman"/>
          <w:b/>
          <w:sz w:val="24"/>
          <w:szCs w:val="24"/>
        </w:rPr>
      </w:pPr>
    </w:p>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702"/>
        <w:gridCol w:w="6623"/>
      </w:tblGrid>
      <w:tr w:rsidR="005E746E" w:rsidRPr="005E746E" w:rsidTr="005E746E">
        <w:tc>
          <w:tcPr>
            <w:tcW w:w="567" w:type="dxa"/>
            <w:vMerge w:val="restart"/>
          </w:tcPr>
          <w:p w:rsidR="005E746E" w:rsidRPr="005E746E" w:rsidRDefault="005E746E" w:rsidP="005E746E">
            <w:pPr>
              <w:pStyle w:val="a9"/>
              <w:numPr>
                <w:ilvl w:val="0"/>
                <w:numId w:val="16"/>
              </w:numPr>
              <w:spacing w:after="200" w:line="276" w:lineRule="auto"/>
              <w:ind w:left="318" w:right="-249" w:hanging="284"/>
              <w:rPr>
                <w:rFonts w:ascii="Times New Roman" w:hAnsi="Times New Roman"/>
                <w:sz w:val="24"/>
                <w:szCs w:val="24"/>
              </w:rPr>
            </w:pPr>
          </w:p>
        </w:tc>
        <w:tc>
          <w:tcPr>
            <w:tcW w:w="9325" w:type="dxa"/>
            <w:gridSpan w:val="2"/>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Сведения о Заказчике.</w:t>
            </w:r>
          </w:p>
        </w:tc>
      </w:tr>
      <w:tr w:rsidR="005E746E" w:rsidRPr="005E746E" w:rsidTr="005E746E">
        <w:tc>
          <w:tcPr>
            <w:tcW w:w="567" w:type="dxa"/>
            <w:vMerge/>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Наименование.</w:t>
            </w:r>
          </w:p>
        </w:tc>
        <w:tc>
          <w:tcPr>
            <w:tcW w:w="6623" w:type="dxa"/>
          </w:tcPr>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Частное учреждение здравоохранения «Поликлиника «РЖД - Медицина» посёлок городского типа Новая Чара»</w:t>
            </w:r>
          </w:p>
        </w:tc>
      </w:tr>
      <w:tr w:rsidR="005E746E" w:rsidRPr="005E746E" w:rsidTr="005E746E">
        <w:tc>
          <w:tcPr>
            <w:tcW w:w="567" w:type="dxa"/>
            <w:vMerge/>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i/>
                <w:sz w:val="24"/>
                <w:szCs w:val="24"/>
              </w:rPr>
            </w:pPr>
            <w:r w:rsidRPr="005E746E">
              <w:rPr>
                <w:rFonts w:ascii="Times New Roman" w:hAnsi="Times New Roman"/>
                <w:b/>
                <w:i/>
                <w:color w:val="000000"/>
                <w:sz w:val="24"/>
                <w:szCs w:val="24"/>
              </w:rPr>
              <w:t>Место нахождения, почтовый адрес, e-mail.</w:t>
            </w:r>
          </w:p>
        </w:tc>
        <w:tc>
          <w:tcPr>
            <w:tcW w:w="6623" w:type="dxa"/>
          </w:tcPr>
          <w:p w:rsidR="005E746E" w:rsidRPr="005E746E" w:rsidRDefault="005E746E" w:rsidP="005E746E">
            <w:pPr>
              <w:ind w:right="-180"/>
              <w:rPr>
                <w:rFonts w:ascii="Times New Roman" w:hAnsi="Times New Roman"/>
                <w:sz w:val="24"/>
                <w:szCs w:val="24"/>
              </w:rPr>
            </w:pPr>
            <w:r w:rsidRPr="005E746E">
              <w:rPr>
                <w:rFonts w:ascii="Times New Roman" w:hAnsi="Times New Roman"/>
                <w:sz w:val="24"/>
                <w:szCs w:val="24"/>
              </w:rPr>
              <w:t xml:space="preserve">674159, пгт. Новая Чара, ул. Молдованова, д.7 тел: 8 (30261)751-39, </w:t>
            </w:r>
            <w:r w:rsidRPr="005E746E">
              <w:rPr>
                <w:rFonts w:ascii="Times New Roman" w:hAnsi="Times New Roman"/>
                <w:sz w:val="24"/>
                <w:szCs w:val="24"/>
                <w:lang w:val="en-US"/>
              </w:rPr>
              <w:t>nuz</w:t>
            </w:r>
            <w:r w:rsidRPr="005E746E">
              <w:rPr>
                <w:rFonts w:ascii="Times New Roman" w:hAnsi="Times New Roman"/>
                <w:sz w:val="24"/>
                <w:szCs w:val="24"/>
              </w:rPr>
              <w:t>2005@</w:t>
            </w:r>
            <w:r w:rsidRPr="005E746E">
              <w:rPr>
                <w:rFonts w:ascii="Times New Roman" w:hAnsi="Times New Roman"/>
                <w:sz w:val="24"/>
                <w:szCs w:val="24"/>
                <w:lang w:val="en-US"/>
              </w:rPr>
              <w:t>mail</w:t>
            </w:r>
            <w:r w:rsidRPr="005E746E">
              <w:rPr>
                <w:rFonts w:ascii="Times New Roman" w:hAnsi="Times New Roman"/>
                <w:sz w:val="24"/>
                <w:szCs w:val="24"/>
              </w:rPr>
              <w:t>.</w:t>
            </w:r>
            <w:r w:rsidRPr="005E746E">
              <w:rPr>
                <w:rFonts w:ascii="Times New Roman" w:hAnsi="Times New Roman"/>
                <w:sz w:val="24"/>
                <w:szCs w:val="24"/>
                <w:lang w:val="en-US"/>
              </w:rPr>
              <w:t>ru</w:t>
            </w:r>
          </w:p>
          <w:p w:rsidR="005E746E" w:rsidRPr="005E746E" w:rsidRDefault="005E746E" w:rsidP="005E746E">
            <w:pPr>
              <w:ind w:right="-180"/>
              <w:jc w:val="both"/>
              <w:rPr>
                <w:rFonts w:ascii="Times New Roman" w:hAnsi="Times New Roman"/>
                <w:sz w:val="24"/>
                <w:szCs w:val="24"/>
              </w:rPr>
            </w:pPr>
          </w:p>
        </w:tc>
      </w:tr>
      <w:tr w:rsidR="005E746E" w:rsidRPr="005E746E" w:rsidTr="005E746E">
        <w:tc>
          <w:tcPr>
            <w:tcW w:w="567" w:type="dxa"/>
            <w:vMerge/>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i/>
                <w:sz w:val="24"/>
                <w:szCs w:val="24"/>
              </w:rPr>
            </w:pPr>
            <w:r w:rsidRPr="005E746E">
              <w:rPr>
                <w:rFonts w:ascii="Times New Roman" w:hAnsi="Times New Roman"/>
                <w:b/>
                <w:i/>
                <w:color w:val="000000"/>
                <w:sz w:val="24"/>
                <w:szCs w:val="24"/>
              </w:rPr>
              <w:t>Контактное лицо, номер телефона, e-mail.</w:t>
            </w:r>
          </w:p>
        </w:tc>
        <w:tc>
          <w:tcPr>
            <w:tcW w:w="6623" w:type="dxa"/>
          </w:tcPr>
          <w:p w:rsidR="005E746E" w:rsidRPr="005E746E" w:rsidRDefault="005E746E" w:rsidP="005E746E">
            <w:pPr>
              <w:jc w:val="both"/>
              <w:rPr>
                <w:rFonts w:ascii="Times New Roman" w:hAnsi="Times New Roman"/>
                <w:sz w:val="24"/>
                <w:szCs w:val="24"/>
              </w:rPr>
            </w:pPr>
            <w:r w:rsidRPr="005E746E">
              <w:rPr>
                <w:rFonts w:ascii="Times New Roman" w:hAnsi="Times New Roman"/>
                <w:b/>
                <w:i/>
                <w:sz w:val="24"/>
                <w:szCs w:val="24"/>
                <w:u w:val="single"/>
              </w:rPr>
              <w:t>Специалист по закупкам:</w:t>
            </w:r>
            <w:r w:rsidRPr="005E746E">
              <w:rPr>
                <w:rFonts w:ascii="Times New Roman" w:hAnsi="Times New Roman"/>
                <w:sz w:val="24"/>
                <w:szCs w:val="24"/>
              </w:rPr>
              <w:t xml:space="preserve"> Неклюдова Татьяна Александровна</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8(30261)751-39, </w:t>
            </w:r>
            <w:r w:rsidRPr="005E746E">
              <w:rPr>
                <w:rFonts w:ascii="Times New Roman" w:hAnsi="Times New Roman"/>
                <w:sz w:val="24"/>
                <w:szCs w:val="24"/>
                <w:lang w:val="en-US"/>
              </w:rPr>
              <w:t>nuz</w:t>
            </w:r>
            <w:r w:rsidRPr="005E746E">
              <w:rPr>
                <w:rFonts w:ascii="Times New Roman" w:hAnsi="Times New Roman"/>
                <w:sz w:val="24"/>
                <w:szCs w:val="24"/>
              </w:rPr>
              <w:t>2005@</w:t>
            </w:r>
            <w:r w:rsidRPr="005E746E">
              <w:rPr>
                <w:rFonts w:ascii="Times New Roman" w:hAnsi="Times New Roman"/>
                <w:sz w:val="24"/>
                <w:szCs w:val="24"/>
                <w:lang w:val="en-US"/>
              </w:rPr>
              <w:t>mail</w:t>
            </w:r>
            <w:r w:rsidRPr="005E746E">
              <w:rPr>
                <w:rFonts w:ascii="Times New Roman" w:hAnsi="Times New Roman"/>
                <w:sz w:val="24"/>
                <w:szCs w:val="24"/>
              </w:rPr>
              <w:t>.</w:t>
            </w:r>
            <w:r w:rsidRPr="005E746E">
              <w:rPr>
                <w:rFonts w:ascii="Times New Roman" w:hAnsi="Times New Roman"/>
                <w:sz w:val="24"/>
                <w:szCs w:val="24"/>
                <w:lang w:val="en-US"/>
              </w:rPr>
              <w:t>ru</w:t>
            </w:r>
          </w:p>
          <w:p w:rsidR="005E746E" w:rsidRPr="005E746E" w:rsidRDefault="005E746E" w:rsidP="005E746E">
            <w:pPr>
              <w:jc w:val="both"/>
              <w:rPr>
                <w:rStyle w:val="ad"/>
                <w:rFonts w:ascii="Times New Roman" w:hAnsi="Times New Roman"/>
                <w:sz w:val="24"/>
                <w:szCs w:val="24"/>
              </w:rPr>
            </w:pPr>
            <w:r w:rsidRPr="005E746E">
              <w:rPr>
                <w:rStyle w:val="ad"/>
                <w:rFonts w:ascii="Times New Roman" w:hAnsi="Times New Roman"/>
                <w:b/>
                <w:i/>
                <w:sz w:val="24"/>
                <w:szCs w:val="24"/>
              </w:rPr>
              <w:t>Ответственный за прием услуг:</w:t>
            </w:r>
            <w:r w:rsidRPr="005E746E">
              <w:rPr>
                <w:rStyle w:val="ad"/>
                <w:rFonts w:ascii="Times New Roman" w:hAnsi="Times New Roman"/>
                <w:sz w:val="24"/>
                <w:szCs w:val="24"/>
              </w:rPr>
              <w:t xml:space="preserve"> Коренев Андрей Валерьевич,</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8(30261)751-39, </w:t>
            </w:r>
            <w:r w:rsidRPr="005E746E">
              <w:rPr>
                <w:rFonts w:ascii="Times New Roman" w:hAnsi="Times New Roman"/>
                <w:sz w:val="24"/>
                <w:szCs w:val="24"/>
                <w:lang w:val="en-US"/>
              </w:rPr>
              <w:t>nuz</w:t>
            </w:r>
            <w:r w:rsidRPr="005E746E">
              <w:rPr>
                <w:rFonts w:ascii="Times New Roman" w:hAnsi="Times New Roman"/>
                <w:sz w:val="24"/>
                <w:szCs w:val="24"/>
              </w:rPr>
              <w:t>2005@</w:t>
            </w:r>
            <w:r w:rsidRPr="005E746E">
              <w:rPr>
                <w:rFonts w:ascii="Times New Roman" w:hAnsi="Times New Roman"/>
                <w:sz w:val="24"/>
                <w:szCs w:val="24"/>
                <w:lang w:val="en-US"/>
              </w:rPr>
              <w:t>mail</w:t>
            </w:r>
            <w:r w:rsidRPr="005E746E">
              <w:rPr>
                <w:rFonts w:ascii="Times New Roman" w:hAnsi="Times New Roman"/>
                <w:sz w:val="24"/>
                <w:szCs w:val="24"/>
              </w:rPr>
              <w:t>.</w:t>
            </w:r>
            <w:r w:rsidRPr="005E746E">
              <w:rPr>
                <w:rFonts w:ascii="Times New Roman" w:hAnsi="Times New Roman"/>
                <w:sz w:val="24"/>
                <w:szCs w:val="24"/>
                <w:lang w:val="en-US"/>
              </w:rPr>
              <w:t>ru</w:t>
            </w:r>
          </w:p>
          <w:p w:rsidR="005E746E" w:rsidRPr="005E746E" w:rsidRDefault="005E746E" w:rsidP="005E746E">
            <w:pPr>
              <w:jc w:val="both"/>
              <w:rPr>
                <w:rFonts w:ascii="Times New Roman" w:hAnsi="Times New Roman"/>
                <w:sz w:val="24"/>
                <w:szCs w:val="24"/>
              </w:rPr>
            </w:pPr>
            <w:r w:rsidRPr="005E746E">
              <w:rPr>
                <w:rStyle w:val="ad"/>
                <w:rFonts w:ascii="Times New Roman" w:hAnsi="Times New Roman"/>
                <w:b/>
                <w:i/>
                <w:sz w:val="24"/>
                <w:szCs w:val="24"/>
              </w:rPr>
              <w:t>Ответственный за работу в АСЗ «Электронный ордер»:</w:t>
            </w:r>
            <w:r w:rsidRPr="005E746E">
              <w:rPr>
                <w:rStyle w:val="ad"/>
                <w:rFonts w:ascii="Times New Roman" w:hAnsi="Times New Roman"/>
                <w:sz w:val="24"/>
                <w:szCs w:val="24"/>
              </w:rPr>
              <w:t xml:space="preserve"> </w:t>
            </w:r>
            <w:r w:rsidRPr="005E746E">
              <w:rPr>
                <w:rFonts w:ascii="Times New Roman" w:hAnsi="Times New Roman"/>
                <w:sz w:val="24"/>
                <w:szCs w:val="24"/>
              </w:rPr>
              <w:t>Неклюдова Татьяна Александровна</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8(30261)751-39, </w:t>
            </w:r>
            <w:r w:rsidRPr="005E746E">
              <w:rPr>
                <w:rFonts w:ascii="Times New Roman" w:hAnsi="Times New Roman"/>
                <w:sz w:val="24"/>
                <w:szCs w:val="24"/>
                <w:lang w:val="en-US"/>
              </w:rPr>
              <w:t>nuz</w:t>
            </w:r>
            <w:r w:rsidRPr="005E746E">
              <w:rPr>
                <w:rFonts w:ascii="Times New Roman" w:hAnsi="Times New Roman"/>
                <w:sz w:val="24"/>
                <w:szCs w:val="24"/>
              </w:rPr>
              <w:t>2005@</w:t>
            </w:r>
            <w:r w:rsidRPr="005E746E">
              <w:rPr>
                <w:rFonts w:ascii="Times New Roman" w:hAnsi="Times New Roman"/>
                <w:sz w:val="24"/>
                <w:szCs w:val="24"/>
                <w:lang w:val="en-US"/>
              </w:rPr>
              <w:t>mail</w:t>
            </w:r>
            <w:r w:rsidRPr="005E746E">
              <w:rPr>
                <w:rFonts w:ascii="Times New Roman" w:hAnsi="Times New Roman"/>
                <w:sz w:val="24"/>
                <w:szCs w:val="24"/>
              </w:rPr>
              <w:t>.</w:t>
            </w:r>
            <w:r w:rsidRPr="005E746E">
              <w:rPr>
                <w:rFonts w:ascii="Times New Roman" w:hAnsi="Times New Roman"/>
                <w:sz w:val="24"/>
                <w:szCs w:val="24"/>
                <w:lang w:val="en-US"/>
              </w:rPr>
              <w:t>ru</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i/>
                <w:sz w:val="24"/>
                <w:szCs w:val="24"/>
              </w:rPr>
            </w:pPr>
            <w:r w:rsidRPr="005E746E">
              <w:rPr>
                <w:rFonts w:ascii="Times New Roman" w:hAnsi="Times New Roman"/>
                <w:b/>
                <w:i/>
                <w:color w:val="000000"/>
                <w:sz w:val="24"/>
                <w:szCs w:val="24"/>
              </w:rPr>
              <w:t>Предмет договора.</w:t>
            </w:r>
          </w:p>
        </w:tc>
        <w:tc>
          <w:tcPr>
            <w:tcW w:w="6623" w:type="dxa"/>
          </w:tcPr>
          <w:p w:rsidR="005E746E" w:rsidRPr="005E746E" w:rsidRDefault="005E746E" w:rsidP="007479C8">
            <w:pPr>
              <w:jc w:val="both"/>
              <w:rPr>
                <w:rFonts w:ascii="Times New Roman" w:hAnsi="Times New Roman"/>
                <w:sz w:val="24"/>
                <w:szCs w:val="24"/>
              </w:rPr>
            </w:pPr>
            <w:r w:rsidRPr="005E746E">
              <w:rPr>
                <w:rFonts w:ascii="Times New Roman" w:hAnsi="Times New Roman"/>
                <w:sz w:val="24"/>
                <w:szCs w:val="24"/>
              </w:rPr>
              <w:t xml:space="preserve">Заказчик поручает, а Исполнитель принимает на себя обязательства выполнить работы/оказать  услуги на выполнение </w:t>
            </w:r>
            <w:r w:rsidR="007479C8" w:rsidRPr="007227FD">
              <w:rPr>
                <w:rFonts w:ascii="Times New Roman" w:hAnsi="Times New Roman"/>
                <w:sz w:val="24"/>
                <w:szCs w:val="24"/>
              </w:rPr>
              <w:t xml:space="preserve">работы по ремонту </w:t>
            </w:r>
            <w:r w:rsidR="007479C8">
              <w:rPr>
                <w:rFonts w:ascii="Times New Roman" w:hAnsi="Times New Roman"/>
                <w:sz w:val="24"/>
                <w:szCs w:val="24"/>
              </w:rPr>
              <w:t>помещений второго этажа здания поликлиники</w:t>
            </w:r>
            <w:r w:rsidRPr="005E746E">
              <w:rPr>
                <w:rFonts w:ascii="Times New Roman" w:hAnsi="Times New Roman"/>
                <w:sz w:val="24"/>
                <w:szCs w:val="24"/>
              </w:rPr>
              <w:t xml:space="preserve"> ЧУЗ «РЖД - Медицина» пгт. Новая Чара»</w:t>
            </w:r>
          </w:p>
        </w:tc>
      </w:tr>
      <w:tr w:rsidR="005E746E" w:rsidRPr="005E746E" w:rsidTr="005E746E">
        <w:trPr>
          <w:trHeight w:val="657"/>
        </w:trPr>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i/>
                <w:sz w:val="24"/>
                <w:szCs w:val="24"/>
              </w:rPr>
            </w:pPr>
            <w:r w:rsidRPr="005E746E">
              <w:rPr>
                <w:rFonts w:ascii="Times New Roman" w:hAnsi="Times New Roman"/>
                <w:b/>
                <w:i/>
                <w:color w:val="000000"/>
                <w:sz w:val="24"/>
                <w:szCs w:val="24"/>
              </w:rPr>
              <w:t>Сайт, на котором размещена документация о запросе котировок.</w:t>
            </w:r>
          </w:p>
        </w:tc>
        <w:tc>
          <w:tcPr>
            <w:tcW w:w="6623" w:type="dxa"/>
          </w:tcPr>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https://nuzchara.ru/</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color w:val="000000"/>
                <w:sz w:val="24"/>
                <w:szCs w:val="24"/>
              </w:rPr>
              <w:t>Начальная (максимальная) цена.</w:t>
            </w:r>
          </w:p>
        </w:tc>
        <w:tc>
          <w:tcPr>
            <w:tcW w:w="6623" w:type="dxa"/>
          </w:tcPr>
          <w:p w:rsidR="005E746E" w:rsidRPr="005E746E" w:rsidRDefault="006B5B99" w:rsidP="005E746E">
            <w:pPr>
              <w:jc w:val="both"/>
              <w:rPr>
                <w:rFonts w:ascii="Times New Roman" w:hAnsi="Times New Roman"/>
                <w:sz w:val="24"/>
                <w:szCs w:val="24"/>
              </w:rPr>
            </w:pPr>
            <w:r>
              <w:rPr>
                <w:rFonts w:ascii="Times New Roman" w:hAnsi="Times New Roman"/>
                <w:sz w:val="24"/>
                <w:szCs w:val="24"/>
              </w:rPr>
              <w:t>11353836,38</w:t>
            </w:r>
            <w:r w:rsidRPr="007227FD">
              <w:rPr>
                <w:rFonts w:ascii="Times New Roman" w:hAnsi="Times New Roman"/>
                <w:sz w:val="24"/>
                <w:szCs w:val="24"/>
              </w:rPr>
              <w:t xml:space="preserve"> рублей (</w:t>
            </w:r>
            <w:r>
              <w:rPr>
                <w:rFonts w:ascii="Times New Roman" w:hAnsi="Times New Roman"/>
                <w:sz w:val="24"/>
                <w:szCs w:val="24"/>
              </w:rPr>
              <w:t>одиннадцать</w:t>
            </w:r>
            <w:r w:rsidRPr="007227FD">
              <w:rPr>
                <w:rFonts w:ascii="Times New Roman" w:hAnsi="Times New Roman"/>
                <w:sz w:val="24"/>
                <w:szCs w:val="24"/>
              </w:rPr>
              <w:t xml:space="preserve"> миллионов </w:t>
            </w:r>
            <w:r>
              <w:rPr>
                <w:rFonts w:ascii="Times New Roman" w:hAnsi="Times New Roman"/>
                <w:sz w:val="24"/>
                <w:szCs w:val="24"/>
              </w:rPr>
              <w:t>триста пятьдесят три</w:t>
            </w:r>
            <w:r w:rsidRPr="007227FD">
              <w:rPr>
                <w:rFonts w:ascii="Times New Roman" w:hAnsi="Times New Roman"/>
                <w:sz w:val="24"/>
                <w:szCs w:val="24"/>
              </w:rPr>
              <w:t xml:space="preserve"> тысяч</w:t>
            </w:r>
            <w:r>
              <w:rPr>
                <w:rFonts w:ascii="Times New Roman" w:hAnsi="Times New Roman"/>
                <w:sz w:val="24"/>
                <w:szCs w:val="24"/>
              </w:rPr>
              <w:t>и</w:t>
            </w:r>
            <w:r w:rsidRPr="007227FD">
              <w:rPr>
                <w:rFonts w:ascii="Times New Roman" w:hAnsi="Times New Roman"/>
                <w:sz w:val="24"/>
                <w:szCs w:val="24"/>
              </w:rPr>
              <w:t xml:space="preserve"> </w:t>
            </w:r>
            <w:r>
              <w:rPr>
                <w:rFonts w:ascii="Times New Roman" w:hAnsi="Times New Roman"/>
                <w:sz w:val="24"/>
                <w:szCs w:val="24"/>
              </w:rPr>
              <w:t>восемьсот тридцать шесть рублей 38</w:t>
            </w:r>
            <w:r w:rsidRPr="007227FD">
              <w:rPr>
                <w:rFonts w:ascii="Times New Roman" w:hAnsi="Times New Roman"/>
                <w:sz w:val="24"/>
                <w:szCs w:val="24"/>
              </w:rPr>
              <w:t xml:space="preserve"> копеек).</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color w:val="000000"/>
                <w:sz w:val="24"/>
                <w:szCs w:val="24"/>
              </w:rPr>
            </w:pPr>
            <w:r w:rsidRPr="005E746E">
              <w:rPr>
                <w:rFonts w:ascii="Times New Roman" w:hAnsi="Times New Roman"/>
                <w:b/>
                <w:i/>
                <w:sz w:val="24"/>
                <w:szCs w:val="24"/>
              </w:rPr>
              <w:t>Порядок формирования цены договора.</w:t>
            </w:r>
          </w:p>
        </w:tc>
        <w:tc>
          <w:tcPr>
            <w:tcW w:w="6623" w:type="dxa"/>
          </w:tcPr>
          <w:p w:rsidR="005E746E" w:rsidRPr="005E746E" w:rsidRDefault="005E746E" w:rsidP="005E746E">
            <w:pPr>
              <w:jc w:val="both"/>
              <w:rPr>
                <w:rFonts w:ascii="Times New Roman" w:hAnsi="Times New Roman"/>
                <w:b/>
                <w:sz w:val="24"/>
                <w:szCs w:val="24"/>
              </w:rPr>
            </w:pPr>
            <w:r w:rsidRPr="005E746E">
              <w:rPr>
                <w:rFonts w:ascii="Times New Roman" w:hAnsi="Times New Roman"/>
                <w:sz w:val="24"/>
                <w:szCs w:val="24"/>
                <w:lang w:bidi="ru-RU"/>
              </w:rPr>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генерального подряда» к настоящей документации), а также компенсацию издержек подрядчика (стоимость работ, материалов, накладные и плановые расходы, транспортные и командировочные расходы, расходы на монтаж и демонтаж).</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color w:val="000000"/>
                <w:sz w:val="24"/>
                <w:szCs w:val="24"/>
              </w:rPr>
              <w:t xml:space="preserve">Источник финансирования. </w:t>
            </w:r>
          </w:p>
        </w:tc>
        <w:tc>
          <w:tcPr>
            <w:tcW w:w="6623" w:type="dxa"/>
          </w:tcPr>
          <w:p w:rsidR="005E746E" w:rsidRPr="005E746E" w:rsidRDefault="006B5B99" w:rsidP="005E746E">
            <w:pPr>
              <w:jc w:val="both"/>
              <w:rPr>
                <w:rFonts w:ascii="Times New Roman" w:hAnsi="Times New Roman"/>
                <w:sz w:val="24"/>
                <w:szCs w:val="24"/>
              </w:rPr>
            </w:pPr>
            <w:r>
              <w:rPr>
                <w:rFonts w:ascii="Times New Roman" w:hAnsi="Times New Roman"/>
                <w:sz w:val="24"/>
                <w:szCs w:val="24"/>
              </w:rPr>
              <w:t>Ц</w:t>
            </w:r>
            <w:r w:rsidRPr="007227FD">
              <w:rPr>
                <w:rFonts w:ascii="Times New Roman" w:hAnsi="Times New Roman"/>
                <w:sz w:val="24"/>
                <w:szCs w:val="24"/>
              </w:rPr>
              <w:t>елевые средства ОАО «РЖД»</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Место выполнения работ</w:t>
            </w:r>
          </w:p>
        </w:tc>
        <w:tc>
          <w:tcPr>
            <w:tcW w:w="6623" w:type="dxa"/>
          </w:tcPr>
          <w:p w:rsidR="005E746E" w:rsidRPr="005E746E" w:rsidRDefault="005E746E" w:rsidP="005E746E">
            <w:pPr>
              <w:pStyle w:val="a9"/>
              <w:tabs>
                <w:tab w:val="left" w:pos="278"/>
              </w:tabs>
              <w:spacing w:after="0" w:line="240" w:lineRule="auto"/>
              <w:ind w:left="0"/>
              <w:jc w:val="both"/>
              <w:rPr>
                <w:rFonts w:ascii="Times New Roman" w:hAnsi="Times New Roman"/>
                <w:sz w:val="24"/>
                <w:szCs w:val="24"/>
              </w:rPr>
            </w:pPr>
            <w:r w:rsidRPr="005E746E">
              <w:rPr>
                <w:rFonts w:ascii="Times New Roman" w:hAnsi="Times New Roman"/>
                <w:sz w:val="24"/>
                <w:szCs w:val="24"/>
              </w:rPr>
              <w:t>674159, Забайкальский край, пгт. Новая Чара, ул. Молдованова, д. 7 ЧУЗ «Поликлиника «РЖД - Медицина» пгт. Новая Чара»</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autoSpaceDE w:val="0"/>
              <w:autoSpaceDN w:val="0"/>
              <w:adjustRightInd w:val="0"/>
              <w:jc w:val="both"/>
              <w:rPr>
                <w:rFonts w:ascii="Times New Roman" w:hAnsi="Times New Roman"/>
                <w:b/>
                <w:i/>
                <w:sz w:val="24"/>
                <w:szCs w:val="24"/>
              </w:rPr>
            </w:pPr>
            <w:r w:rsidRPr="005E746E">
              <w:rPr>
                <w:rFonts w:ascii="Times New Roman" w:hAnsi="Times New Roman"/>
                <w:b/>
                <w:i/>
                <w:sz w:val="24"/>
                <w:szCs w:val="24"/>
              </w:rPr>
              <w:t>Срок, место и порядок подачи заявок</w:t>
            </w:r>
          </w:p>
          <w:p w:rsidR="005E746E" w:rsidRPr="005E746E" w:rsidRDefault="005E746E" w:rsidP="005E746E">
            <w:pPr>
              <w:rPr>
                <w:rFonts w:ascii="Times New Roman" w:hAnsi="Times New Roman"/>
                <w:b/>
                <w:i/>
                <w:sz w:val="24"/>
                <w:szCs w:val="24"/>
              </w:rPr>
            </w:pPr>
          </w:p>
        </w:tc>
        <w:tc>
          <w:tcPr>
            <w:tcW w:w="6623" w:type="dxa"/>
          </w:tcPr>
          <w:p w:rsidR="005E746E" w:rsidRPr="005E746E" w:rsidRDefault="005E746E" w:rsidP="005E746E">
            <w:pPr>
              <w:widowControl w:val="0"/>
              <w:tabs>
                <w:tab w:val="left" w:pos="1134"/>
              </w:tabs>
              <w:jc w:val="both"/>
              <w:rPr>
                <w:rFonts w:ascii="Times New Roman" w:hAnsi="Times New Roman"/>
                <w:sz w:val="24"/>
                <w:szCs w:val="24"/>
                <w:lang w:bidi="ru-RU"/>
              </w:rPr>
            </w:pPr>
            <w:r w:rsidRPr="005E746E">
              <w:rPr>
                <w:rFonts w:ascii="Times New Roman" w:hAnsi="Times New Roman"/>
                <w:sz w:val="24"/>
                <w:szCs w:val="24"/>
              </w:rPr>
              <w:t xml:space="preserve">Участник закупки предоставляет котировочную заявку в форме документа на бумажном носителе, </w:t>
            </w:r>
            <w:r w:rsidRPr="005E746E">
              <w:rPr>
                <w:rFonts w:ascii="Times New Roman" w:hAnsi="Times New Roman"/>
                <w:b/>
                <w:sz w:val="24"/>
                <w:szCs w:val="24"/>
              </w:rPr>
              <w:t xml:space="preserve">в запечатанном конверте, </w:t>
            </w:r>
            <w:r w:rsidRPr="005E746E">
              <w:rPr>
                <w:rFonts w:ascii="Times New Roman" w:hAnsi="Times New Roman"/>
                <w:sz w:val="24"/>
                <w:szCs w:val="24"/>
                <w:lang w:bidi="ru-RU"/>
              </w:rPr>
              <w:t xml:space="preserve">оформленном в соответствии </w:t>
            </w:r>
            <w:r w:rsidRPr="005E746E">
              <w:rPr>
                <w:rFonts w:ascii="Times New Roman" w:hAnsi="Times New Roman"/>
                <w:sz w:val="24"/>
                <w:szCs w:val="24"/>
              </w:rPr>
              <w:t>с Приложением №4 к настоящей документации</w:t>
            </w:r>
            <w:r w:rsidRPr="005E746E">
              <w:rPr>
                <w:rFonts w:ascii="Times New Roman" w:hAnsi="Times New Roman"/>
                <w:sz w:val="24"/>
                <w:szCs w:val="24"/>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E746E">
              <w:rPr>
                <w:rFonts w:ascii="Times New Roman" w:hAnsi="Times New Roman"/>
                <w:sz w:val="24"/>
                <w:szCs w:val="24"/>
                <w:lang w:bidi="ru-RU"/>
              </w:rPr>
              <w:t xml:space="preserve"> участие в закупке</w:t>
            </w:r>
            <w:bookmarkEnd w:id="0"/>
            <w:r w:rsidRPr="005E746E">
              <w:rPr>
                <w:rFonts w:ascii="Times New Roman" w:hAnsi="Times New Roman"/>
                <w:sz w:val="24"/>
                <w:szCs w:val="24"/>
                <w:lang w:bidi="ru-RU"/>
              </w:rPr>
              <w:t xml:space="preserve">, </w:t>
            </w:r>
            <w:r w:rsidRPr="005E746E">
              <w:rPr>
                <w:rFonts w:ascii="Times New Roman" w:hAnsi="Times New Roman"/>
                <w:sz w:val="24"/>
                <w:szCs w:val="24"/>
              </w:rPr>
              <w:t xml:space="preserve">по адресу: 674159, пгт. Новая Чара, ул. Молдованова, д.7 , 2 этаж, кабинет №212  с 08 час. 00 мин. до 16 час. 00 мин., в предпраздничный день – на 1 час раньше. Перерыв с 12 час. 00 мин. до 13 час. 00 мин. Документация предоставляется на русском языке. </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Прием заявок на участие в запросе котировок осуществляется Заказчиком с 1</w:t>
            </w:r>
            <w:r w:rsidR="006B5B99">
              <w:rPr>
                <w:rFonts w:ascii="Times New Roman" w:hAnsi="Times New Roman"/>
                <w:sz w:val="24"/>
                <w:szCs w:val="24"/>
              </w:rPr>
              <w:t>5.03.2022 г., 08:00 ч. до 31.03.2022 г., 09:</w:t>
            </w:r>
            <w:r w:rsidRPr="005E746E">
              <w:rPr>
                <w:rFonts w:ascii="Times New Roman" w:hAnsi="Times New Roman"/>
                <w:sz w:val="24"/>
                <w:szCs w:val="24"/>
              </w:rPr>
              <w:t>00 ч. Ответственный за прием котировочных заявок: Неклюдова Татьяна Александровна, телефон: 8 (30261) 751-39</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u w:val="single"/>
              </w:rPr>
              <w:t>Заявки, поданные позднее установленного срока, не рассматриваются, возврату не подлежат</w:t>
            </w:r>
            <w:r w:rsidRPr="005E746E">
              <w:rPr>
                <w:rFonts w:ascii="Times New Roman" w:hAnsi="Times New Roman"/>
                <w:sz w:val="24"/>
                <w:szCs w:val="24"/>
              </w:rPr>
              <w:t>.</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Размер, порядок и сроки внесения платы, взимаемой Заказчиком за предоставление документации.</w:t>
            </w:r>
          </w:p>
        </w:tc>
        <w:tc>
          <w:tcPr>
            <w:tcW w:w="6623" w:type="dxa"/>
          </w:tcPr>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Плата за предоставление документации не взимается.</w:t>
            </w:r>
          </w:p>
          <w:p w:rsidR="005E746E" w:rsidRPr="005E746E" w:rsidRDefault="005E746E" w:rsidP="005E746E">
            <w:pPr>
              <w:jc w:val="both"/>
              <w:rPr>
                <w:rFonts w:ascii="Times New Roman" w:hAnsi="Times New Roman"/>
                <w:sz w:val="24"/>
                <w:szCs w:val="24"/>
              </w:rPr>
            </w:pP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Требования к участникам закупки.</w:t>
            </w:r>
          </w:p>
        </w:tc>
        <w:tc>
          <w:tcPr>
            <w:tcW w:w="6623" w:type="dxa"/>
          </w:tcPr>
          <w:p w:rsidR="005E746E" w:rsidRPr="005E746E" w:rsidRDefault="005E746E" w:rsidP="005E746E">
            <w:pPr>
              <w:tabs>
                <w:tab w:val="left" w:pos="6090"/>
              </w:tabs>
              <w:autoSpaceDE w:val="0"/>
              <w:autoSpaceDN w:val="0"/>
              <w:adjustRightInd w:val="0"/>
              <w:jc w:val="both"/>
              <w:rPr>
                <w:rFonts w:ascii="Times New Roman" w:hAnsi="Times New Roman"/>
                <w:sz w:val="24"/>
                <w:szCs w:val="24"/>
              </w:rPr>
            </w:pPr>
            <w:r w:rsidRPr="005E746E">
              <w:rPr>
                <w:rFonts w:ascii="Times New Roman" w:hAnsi="Times New Roman"/>
                <w:sz w:val="24"/>
                <w:szCs w:val="24"/>
              </w:rPr>
              <w:t>При осуществлении конкурентной закупки Заказчик устанавливает следующие единые требования к участникам закупки:</w:t>
            </w:r>
          </w:p>
          <w:p w:rsidR="005E746E" w:rsidRPr="005E746E" w:rsidRDefault="005E746E" w:rsidP="005E746E">
            <w:pPr>
              <w:autoSpaceDE w:val="0"/>
              <w:autoSpaceDN w:val="0"/>
              <w:adjustRightInd w:val="0"/>
              <w:jc w:val="both"/>
              <w:rPr>
                <w:rFonts w:ascii="Times New Roman" w:hAnsi="Times New Roman"/>
                <w:sz w:val="24"/>
                <w:szCs w:val="24"/>
              </w:rPr>
            </w:pPr>
            <w:r w:rsidRPr="005E746E">
              <w:rPr>
                <w:rFonts w:ascii="Times New Roman" w:hAnsi="Times New Roman"/>
                <w:sz w:val="24"/>
                <w:szCs w:val="24"/>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5E746E" w:rsidRPr="005E746E" w:rsidRDefault="005E746E" w:rsidP="005E746E">
            <w:pPr>
              <w:tabs>
                <w:tab w:val="left" w:pos="6210"/>
              </w:tabs>
              <w:autoSpaceDE w:val="0"/>
              <w:autoSpaceDN w:val="0"/>
              <w:adjustRightInd w:val="0"/>
              <w:jc w:val="both"/>
              <w:rPr>
                <w:rFonts w:ascii="Times New Roman" w:hAnsi="Times New Roman"/>
                <w:sz w:val="24"/>
                <w:szCs w:val="24"/>
              </w:rPr>
            </w:pPr>
            <w:r w:rsidRPr="005E746E">
              <w:rPr>
                <w:rFonts w:ascii="Times New Roman" w:hAnsi="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746E" w:rsidRPr="005E746E" w:rsidRDefault="005E746E" w:rsidP="005E746E">
            <w:pPr>
              <w:autoSpaceDE w:val="0"/>
              <w:autoSpaceDN w:val="0"/>
              <w:adjustRightInd w:val="0"/>
              <w:jc w:val="both"/>
              <w:rPr>
                <w:rFonts w:ascii="Times New Roman" w:hAnsi="Times New Roman"/>
                <w:sz w:val="24"/>
                <w:szCs w:val="24"/>
              </w:rPr>
            </w:pPr>
            <w:r w:rsidRPr="005E746E">
              <w:rPr>
                <w:rFonts w:ascii="Times New Roman" w:hAnsi="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E746E" w:rsidRPr="005E746E" w:rsidRDefault="005E746E" w:rsidP="005E746E">
            <w:pPr>
              <w:autoSpaceDE w:val="0"/>
              <w:autoSpaceDN w:val="0"/>
              <w:adjustRightInd w:val="0"/>
              <w:jc w:val="both"/>
              <w:rPr>
                <w:rFonts w:ascii="Times New Roman" w:hAnsi="Times New Roman"/>
                <w:sz w:val="24"/>
                <w:szCs w:val="24"/>
              </w:rPr>
            </w:pPr>
            <w:r w:rsidRPr="005E746E">
              <w:rPr>
                <w:rFonts w:ascii="Times New Roman" w:hAnsi="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5E746E">
              <w:rPr>
                <w:rFonts w:ascii="Times New Roman" w:hAnsi="Times New Roman"/>
                <w:sz w:val="24"/>
                <w:szCs w:val="24"/>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746E" w:rsidRPr="005E746E" w:rsidRDefault="005E746E" w:rsidP="005E746E">
            <w:pPr>
              <w:autoSpaceDE w:val="0"/>
              <w:autoSpaceDN w:val="0"/>
              <w:adjustRightInd w:val="0"/>
              <w:jc w:val="both"/>
              <w:rPr>
                <w:rFonts w:ascii="Times New Roman" w:hAnsi="Times New Roman"/>
                <w:sz w:val="24"/>
                <w:szCs w:val="24"/>
              </w:rPr>
            </w:pPr>
            <w:r w:rsidRPr="005E746E">
              <w:rPr>
                <w:rFonts w:ascii="Times New Roman" w:hAnsi="Times New Roman"/>
                <w:sz w:val="24"/>
                <w:szCs w:val="24"/>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746E" w:rsidRPr="005E746E" w:rsidRDefault="005E746E" w:rsidP="005E746E">
            <w:pPr>
              <w:autoSpaceDE w:val="0"/>
              <w:autoSpaceDN w:val="0"/>
              <w:adjustRightInd w:val="0"/>
              <w:jc w:val="both"/>
              <w:rPr>
                <w:rFonts w:ascii="Times New Roman" w:hAnsi="Times New Roman"/>
                <w:sz w:val="24"/>
                <w:szCs w:val="24"/>
              </w:rPr>
            </w:pPr>
            <w:r w:rsidRPr="005E746E">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E746E" w:rsidRPr="005E746E" w:rsidRDefault="005E746E" w:rsidP="005E746E">
            <w:pPr>
              <w:autoSpaceDE w:val="0"/>
              <w:autoSpaceDN w:val="0"/>
              <w:adjustRightInd w:val="0"/>
              <w:jc w:val="both"/>
              <w:rPr>
                <w:rFonts w:ascii="Times New Roman" w:hAnsi="Times New Roman"/>
                <w:b/>
                <w:sz w:val="24"/>
                <w:szCs w:val="24"/>
              </w:rPr>
            </w:pPr>
            <w:r w:rsidRPr="005E746E">
              <w:rPr>
                <w:rFonts w:ascii="Times New Roman" w:hAnsi="Times New Roman"/>
                <w:sz w:val="24"/>
                <w:szCs w:val="24"/>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w:t>
            </w:r>
            <w:r w:rsidRPr="005E746E">
              <w:rPr>
                <w:rFonts w:ascii="Times New Roman" w:hAnsi="Times New Roman"/>
                <w:sz w:val="24"/>
                <w:szCs w:val="24"/>
              </w:rPr>
              <w:lastRenderedPageBreak/>
              <w:t>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5E746E" w:rsidRPr="005E746E" w:rsidRDefault="005E746E" w:rsidP="005E746E">
            <w:pPr>
              <w:jc w:val="both"/>
              <w:rPr>
                <w:rFonts w:ascii="Times New Roman" w:hAnsi="Times New Roman"/>
                <w:b/>
                <w:sz w:val="24"/>
                <w:szCs w:val="24"/>
              </w:rPr>
            </w:pPr>
            <w:r w:rsidRPr="005E746E">
              <w:rPr>
                <w:rFonts w:ascii="Times New Roman" w:hAnsi="Times New Roman"/>
                <w:b/>
                <w:sz w:val="24"/>
                <w:szCs w:val="24"/>
              </w:rPr>
              <w:t>9. Наличие свидетельства саморегулируемой организации некоммерческого вида (СРО).</w:t>
            </w:r>
          </w:p>
          <w:p w:rsidR="005E746E" w:rsidRPr="005E746E" w:rsidRDefault="005E746E" w:rsidP="005E746E">
            <w:pPr>
              <w:jc w:val="both"/>
              <w:rPr>
                <w:rFonts w:ascii="Times New Roman" w:hAnsi="Times New Roman"/>
                <w:b/>
                <w:sz w:val="24"/>
                <w:szCs w:val="24"/>
              </w:rPr>
            </w:pPr>
            <w:r w:rsidRPr="005E746E">
              <w:rPr>
                <w:rFonts w:ascii="Times New Roman" w:hAnsi="Times New Roman"/>
                <w:b/>
                <w:sz w:val="24"/>
                <w:szCs w:val="24"/>
              </w:rPr>
              <w:t>10. Участник должен иметь опыт по аналогичному виду работ, установленных в Приложениях №1.1, 1.2, 1.3, 1.4, 1.5, 1.6 к настоящей Документации, не менее 3 (трех) лет. В подтверждение опыта выполнения работ участник в составе заявки предоставляет заверенные копии договоров (со всеми приложениями), акты выполненных работ (оказанных услуг) КС) за каждый год работ (2018-2021 гг.).</w:t>
            </w:r>
          </w:p>
          <w:p w:rsidR="005E746E" w:rsidRPr="005E746E" w:rsidRDefault="005E746E" w:rsidP="005E746E">
            <w:pPr>
              <w:jc w:val="both"/>
              <w:rPr>
                <w:rFonts w:ascii="Times New Roman" w:hAnsi="Times New Roman"/>
                <w:b/>
                <w:sz w:val="24"/>
                <w:szCs w:val="24"/>
              </w:rPr>
            </w:pPr>
            <w:r w:rsidRPr="005E746E">
              <w:rPr>
                <w:rFonts w:ascii="Times New Roman" w:hAnsi="Times New Roman"/>
                <w:b/>
                <w:sz w:val="24"/>
                <w:szCs w:val="24"/>
              </w:rPr>
              <w:t>11. По результатам рассмотрения и оценки представленных котировочных заявок участник, признанный победителем обязан пройти регистрацию и разместить каталог работ (в течение 5 (пяти) рабочих дней с даты подписания договора) в автоматизированной системе заказов товаров, работ и услуг АСЗ «Электронный ордер» (http://62.117.81.67). Дальнейшая работа в рамках заключенного договора и обмен документацией (заявки, счета, счета-фактуры и т.п.) производится только с использованием АСЗ «Электронный ордер».</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Требования к содержанию, форме, оформлению и документов предоставляемые участниками закупки</w:t>
            </w:r>
          </w:p>
        </w:tc>
        <w:tc>
          <w:tcPr>
            <w:tcW w:w="6623" w:type="dxa"/>
          </w:tcPr>
          <w:p w:rsidR="005E746E" w:rsidRPr="005E746E" w:rsidRDefault="005E746E" w:rsidP="005E746E">
            <w:pPr>
              <w:autoSpaceDE w:val="0"/>
              <w:autoSpaceDN w:val="0"/>
              <w:adjustRightInd w:val="0"/>
              <w:jc w:val="both"/>
              <w:rPr>
                <w:rFonts w:ascii="Times New Roman" w:hAnsi="Times New Roman"/>
                <w:color w:val="000000"/>
                <w:sz w:val="24"/>
                <w:szCs w:val="24"/>
              </w:rPr>
            </w:pPr>
            <w:r w:rsidRPr="005E746E">
              <w:rPr>
                <w:rFonts w:ascii="Times New Roman" w:hAnsi="Times New Roman"/>
                <w:color w:val="000000"/>
                <w:sz w:val="24"/>
                <w:szCs w:val="24"/>
              </w:rPr>
              <w:t xml:space="preserve">Участник закупки направляет Заказчику котировочную заявку на бумажном носителе в соответствии с Приложением № 3 к настоящей документации. </w:t>
            </w:r>
          </w:p>
          <w:p w:rsidR="005E746E" w:rsidRPr="005E746E" w:rsidRDefault="005E746E" w:rsidP="005E746E">
            <w:pPr>
              <w:autoSpaceDE w:val="0"/>
              <w:autoSpaceDN w:val="0"/>
              <w:adjustRightInd w:val="0"/>
              <w:jc w:val="both"/>
              <w:rPr>
                <w:rFonts w:ascii="Times New Roman" w:hAnsi="Times New Roman"/>
                <w:b/>
                <w:sz w:val="24"/>
                <w:szCs w:val="24"/>
              </w:rPr>
            </w:pPr>
            <w:r w:rsidRPr="005E746E">
              <w:rPr>
                <w:rFonts w:ascii="Times New Roman" w:hAnsi="Times New Roman"/>
                <w:b/>
                <w:sz w:val="24"/>
                <w:szCs w:val="24"/>
              </w:rPr>
              <w:t>Заявка и копии документов, прилагаемые к котировочной заявке, обязательно сшиваются нитками или степлером, все страницы нумеруются, на обороте последней страницы обязательно клеится заверительная наклейка с указанием количества прошитых страниц и заверяется печатью и подписью уполномоченного лица участника закупки.</w:t>
            </w:r>
          </w:p>
          <w:p w:rsidR="005E746E" w:rsidRPr="005E746E" w:rsidRDefault="005E746E" w:rsidP="005E746E">
            <w:pPr>
              <w:autoSpaceDE w:val="0"/>
              <w:autoSpaceDN w:val="0"/>
              <w:adjustRightInd w:val="0"/>
              <w:jc w:val="both"/>
              <w:rPr>
                <w:rFonts w:ascii="Times New Roman" w:hAnsi="Times New Roman"/>
                <w:b/>
                <w:sz w:val="24"/>
                <w:szCs w:val="24"/>
              </w:rPr>
            </w:pPr>
            <w:r w:rsidRPr="005E746E">
              <w:rPr>
                <w:rFonts w:ascii="Times New Roman" w:hAnsi="Times New Roman"/>
                <w:b/>
                <w:sz w:val="24"/>
                <w:szCs w:val="24"/>
              </w:rPr>
              <w:t>Либо заверяются печатью и подписью уполномоченного лица участника закупки каждый лист заявки и каждый лист предоставленных документов.</w:t>
            </w:r>
          </w:p>
          <w:p w:rsidR="005E746E" w:rsidRPr="005E746E" w:rsidRDefault="005E746E" w:rsidP="005E746E">
            <w:pPr>
              <w:autoSpaceDE w:val="0"/>
              <w:autoSpaceDN w:val="0"/>
              <w:adjustRightInd w:val="0"/>
              <w:jc w:val="both"/>
              <w:rPr>
                <w:rFonts w:ascii="Times New Roman" w:hAnsi="Times New Roman"/>
                <w:sz w:val="24"/>
                <w:szCs w:val="24"/>
              </w:rPr>
            </w:pPr>
            <w:r w:rsidRPr="005E746E">
              <w:rPr>
                <w:rFonts w:ascii="Times New Roman" w:hAnsi="Times New Roman"/>
                <w:sz w:val="24"/>
                <w:szCs w:val="24"/>
              </w:rPr>
              <w:lastRenderedPageBreak/>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5E746E" w:rsidRPr="005E746E" w:rsidRDefault="005E746E" w:rsidP="005E746E">
            <w:pPr>
              <w:autoSpaceDE w:val="0"/>
              <w:autoSpaceDN w:val="0"/>
              <w:adjustRightInd w:val="0"/>
              <w:jc w:val="both"/>
              <w:rPr>
                <w:rFonts w:ascii="Times New Roman" w:hAnsi="Times New Roman"/>
                <w:sz w:val="24"/>
                <w:szCs w:val="24"/>
              </w:rPr>
            </w:pPr>
            <w:r w:rsidRPr="005E746E">
              <w:rPr>
                <w:rFonts w:ascii="Times New Roman" w:hAnsi="Times New Roman"/>
                <w:sz w:val="24"/>
                <w:szCs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Порядок подачи котировочных заявок.</w:t>
            </w:r>
          </w:p>
        </w:tc>
        <w:tc>
          <w:tcPr>
            <w:tcW w:w="6623" w:type="dxa"/>
          </w:tcPr>
          <w:p w:rsidR="005E746E" w:rsidRPr="005E746E" w:rsidRDefault="005E746E" w:rsidP="005E746E">
            <w:pPr>
              <w:autoSpaceDE w:val="0"/>
              <w:autoSpaceDN w:val="0"/>
              <w:adjustRightInd w:val="0"/>
              <w:jc w:val="both"/>
              <w:rPr>
                <w:rFonts w:ascii="Times New Roman" w:hAnsi="Times New Roman"/>
                <w:sz w:val="24"/>
                <w:szCs w:val="24"/>
              </w:rPr>
            </w:pPr>
            <w:r w:rsidRPr="005E746E">
              <w:rPr>
                <w:rFonts w:ascii="Times New Roman" w:hAnsi="Times New Roman"/>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E746E" w:rsidRPr="005E746E" w:rsidRDefault="005E746E" w:rsidP="005E746E">
            <w:pPr>
              <w:autoSpaceDE w:val="0"/>
              <w:autoSpaceDN w:val="0"/>
              <w:adjustRightInd w:val="0"/>
              <w:jc w:val="both"/>
              <w:rPr>
                <w:rFonts w:ascii="Times New Roman" w:hAnsi="Times New Roman"/>
                <w:sz w:val="24"/>
                <w:szCs w:val="24"/>
              </w:rPr>
            </w:pPr>
            <w:r w:rsidRPr="005E746E">
              <w:rPr>
                <w:rFonts w:ascii="Times New Roman" w:hAnsi="Times New Roman"/>
                <w:sz w:val="24"/>
                <w:szCs w:val="24"/>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color w:val="000000"/>
                <w:sz w:val="24"/>
                <w:szCs w:val="24"/>
              </w:rPr>
              <w:t>Дата и время рассмотрения котировочных заявок.</w:t>
            </w:r>
          </w:p>
        </w:tc>
        <w:tc>
          <w:tcPr>
            <w:tcW w:w="6623" w:type="dxa"/>
            <w:shd w:val="clear" w:color="auto" w:fill="auto"/>
          </w:tcPr>
          <w:p w:rsidR="005E746E" w:rsidRPr="005E746E" w:rsidRDefault="006B5B99" w:rsidP="005E746E">
            <w:pPr>
              <w:jc w:val="both"/>
              <w:rPr>
                <w:rFonts w:ascii="Times New Roman" w:hAnsi="Times New Roman"/>
                <w:sz w:val="24"/>
                <w:szCs w:val="24"/>
              </w:rPr>
            </w:pPr>
            <w:r>
              <w:rPr>
                <w:rFonts w:ascii="Times New Roman" w:hAnsi="Times New Roman"/>
                <w:sz w:val="24"/>
                <w:szCs w:val="24"/>
              </w:rPr>
              <w:t>31.03.2022 г., 15:</w:t>
            </w:r>
            <w:r w:rsidR="005E746E" w:rsidRPr="005E746E">
              <w:rPr>
                <w:rFonts w:ascii="Times New Roman" w:hAnsi="Times New Roman"/>
                <w:sz w:val="24"/>
                <w:szCs w:val="24"/>
              </w:rPr>
              <w:t>00 ч.</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623" w:type="dxa"/>
          </w:tcPr>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Любой участник запроса котировок вправе направить Заказчику запрос о разъяснении положений документации о закупке.</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2 (два) рабочих дня до дня окончания подачи заявок на участие в запросе котировок. </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на официальном сайте с указанием предмета запроса, но без указания участника закупки, от которого поступил запрос.</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color w:val="000000"/>
                <w:sz w:val="24"/>
                <w:szCs w:val="24"/>
              </w:rPr>
              <w:t>Наименование и количество работ.</w:t>
            </w:r>
          </w:p>
        </w:tc>
        <w:tc>
          <w:tcPr>
            <w:tcW w:w="6623" w:type="dxa"/>
          </w:tcPr>
          <w:p w:rsidR="005E746E" w:rsidRPr="005E746E" w:rsidRDefault="005E746E" w:rsidP="005E746E">
            <w:pPr>
              <w:jc w:val="both"/>
              <w:rPr>
                <w:rFonts w:ascii="Times New Roman" w:hAnsi="Times New Roman"/>
                <w:sz w:val="24"/>
                <w:szCs w:val="24"/>
                <w:highlight w:val="yellow"/>
              </w:rPr>
            </w:pPr>
            <w:r w:rsidRPr="005E746E">
              <w:rPr>
                <w:rFonts w:ascii="Times New Roman" w:hAnsi="Times New Roman"/>
                <w:sz w:val="24"/>
                <w:szCs w:val="24"/>
              </w:rPr>
              <w:t xml:space="preserve">В соответствии с Приложением №1 </w:t>
            </w:r>
            <w:r w:rsidRPr="005E746E">
              <w:rPr>
                <w:rFonts w:ascii="Times New Roman" w:hAnsi="Times New Roman"/>
                <w:bCs/>
                <w:sz w:val="24"/>
                <w:szCs w:val="24"/>
              </w:rPr>
              <w:t xml:space="preserve">«Начальная (максимальная) цена» </w:t>
            </w:r>
            <w:r w:rsidRPr="005E746E">
              <w:rPr>
                <w:rFonts w:ascii="Times New Roman" w:hAnsi="Times New Roman"/>
                <w:color w:val="000000"/>
                <w:sz w:val="24"/>
                <w:szCs w:val="24"/>
              </w:rPr>
              <w:t>к настоящей документации.</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i/>
                <w:sz w:val="24"/>
                <w:szCs w:val="24"/>
              </w:rPr>
            </w:pPr>
            <w:r w:rsidRPr="005E746E">
              <w:rPr>
                <w:rFonts w:ascii="Times New Roman" w:hAnsi="Times New Roman"/>
                <w:b/>
                <w:i/>
                <w:sz w:val="24"/>
                <w:szCs w:val="24"/>
              </w:rPr>
              <w:t>Требования к техническим и функциональным характеристикам.</w:t>
            </w:r>
          </w:p>
        </w:tc>
        <w:tc>
          <w:tcPr>
            <w:tcW w:w="6623" w:type="dxa"/>
          </w:tcPr>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В соответствии с Приложением № 2 «Техническое задание» </w:t>
            </w:r>
            <w:r w:rsidRPr="005E746E">
              <w:rPr>
                <w:rFonts w:ascii="Times New Roman" w:hAnsi="Times New Roman"/>
                <w:color w:val="000000"/>
                <w:sz w:val="24"/>
                <w:szCs w:val="24"/>
              </w:rPr>
              <w:t>к настоящей документации</w:t>
            </w:r>
            <w:r w:rsidRPr="005E746E">
              <w:rPr>
                <w:rFonts w:ascii="Times New Roman" w:hAnsi="Times New Roman"/>
                <w:sz w:val="24"/>
                <w:szCs w:val="24"/>
              </w:rPr>
              <w:t>.</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Форма, сроки и порядок оплаты за работы.</w:t>
            </w:r>
          </w:p>
        </w:tc>
        <w:tc>
          <w:tcPr>
            <w:tcW w:w="6623" w:type="dxa"/>
          </w:tcPr>
          <w:p w:rsidR="005E746E" w:rsidRPr="005E746E" w:rsidRDefault="005E746E" w:rsidP="005E746E">
            <w:pPr>
              <w:pStyle w:val="1"/>
              <w:spacing w:before="0" w:after="0"/>
              <w:jc w:val="both"/>
              <w:rPr>
                <w:rStyle w:val="af1"/>
                <w:rFonts w:ascii="Times New Roman" w:hAnsi="Times New Roman" w:cs="Times New Roman"/>
                <w:b w:val="0"/>
                <w:i w:val="0"/>
                <w:iCs w:val="0"/>
              </w:rPr>
            </w:pPr>
            <w:r w:rsidRPr="005E746E">
              <w:rPr>
                <w:rStyle w:val="af1"/>
                <w:rFonts w:ascii="Times New Roman" w:hAnsi="Times New Roman" w:cs="Times New Roman"/>
                <w:b w:val="0"/>
                <w:iCs w:val="0"/>
              </w:rPr>
              <w:t xml:space="preserve">Безналичный расчет, путем перечисления денежных средств на расчетный счет, в следующем порядке: </w:t>
            </w:r>
          </w:p>
          <w:p w:rsidR="005E746E" w:rsidRPr="005E746E" w:rsidRDefault="005E746E" w:rsidP="005E746E">
            <w:pPr>
              <w:pStyle w:val="1"/>
              <w:spacing w:before="0" w:after="0"/>
              <w:jc w:val="both"/>
              <w:rPr>
                <w:rStyle w:val="af1"/>
                <w:rFonts w:ascii="Times New Roman" w:hAnsi="Times New Roman" w:cs="Times New Roman"/>
                <w:b w:val="0"/>
                <w:i w:val="0"/>
                <w:iCs w:val="0"/>
              </w:rPr>
            </w:pPr>
            <w:r w:rsidRPr="005E746E">
              <w:rPr>
                <w:rStyle w:val="af1"/>
                <w:rFonts w:ascii="Times New Roman" w:hAnsi="Times New Roman" w:cs="Times New Roman"/>
                <w:b w:val="0"/>
                <w:iCs w:val="0"/>
              </w:rPr>
              <w:t>- авансовый платеж, в течение 30 (тридцати) календарных дней с даты заключения договора (в соответствии с Приложением №5 «Договор генерального подряда» к настоящей документации) в размере 30% (тридцати процентов) от цены договора;</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 окончательный расчет осуществляется </w:t>
            </w:r>
            <w:r w:rsidRPr="005E746E">
              <w:rPr>
                <w:rStyle w:val="af1"/>
                <w:rFonts w:ascii="Times New Roman" w:hAnsi="Times New Roman"/>
                <w:iCs w:val="0"/>
                <w:sz w:val="24"/>
                <w:szCs w:val="24"/>
              </w:rPr>
              <w:t>на основании счета, выставленного</w:t>
            </w:r>
            <w:r w:rsidRPr="005E746E">
              <w:rPr>
                <w:rFonts w:ascii="Times New Roman" w:hAnsi="Times New Roman"/>
                <w:sz w:val="24"/>
                <w:szCs w:val="24"/>
              </w:rPr>
              <w:t xml:space="preserve"> Исполнителем в течение 60 (шестидесяти) календарных дней с даты подписания Акта сдачи-приемки работ (формы КС-2).</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Срок заключения Договора.</w:t>
            </w:r>
          </w:p>
        </w:tc>
        <w:tc>
          <w:tcPr>
            <w:tcW w:w="6623" w:type="dxa"/>
          </w:tcPr>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обязан направить в адрес Заказчика оформленный и подписанный со своей стороны договор (в соответствии с Приложением №5 </w:t>
            </w:r>
            <w:r w:rsidRPr="005E746E">
              <w:rPr>
                <w:rFonts w:ascii="Times New Roman" w:hAnsi="Times New Roman"/>
                <w:bCs/>
                <w:sz w:val="24"/>
                <w:szCs w:val="24"/>
              </w:rPr>
              <w:t xml:space="preserve">«Договор генерального подряда» </w:t>
            </w:r>
            <w:r w:rsidRPr="005E746E">
              <w:rPr>
                <w:rFonts w:ascii="Times New Roman" w:hAnsi="Times New Roman"/>
                <w:sz w:val="24"/>
                <w:szCs w:val="24"/>
              </w:rPr>
              <w:t>к настоящей документации).</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Победитель запроса котировок должен подписать договор </w:t>
            </w:r>
            <w:r w:rsidRPr="005E746E">
              <w:rPr>
                <w:rFonts w:ascii="Times New Roman" w:hAnsi="Times New Roman"/>
                <w:b/>
                <w:sz w:val="24"/>
                <w:szCs w:val="24"/>
              </w:rPr>
              <w:t>не позднее 20 (двадцати) календарных дней</w:t>
            </w:r>
            <w:r w:rsidRPr="005E746E">
              <w:rPr>
                <w:rFonts w:ascii="Times New Roman" w:hAnsi="Times New Roman"/>
                <w:sz w:val="24"/>
                <w:szCs w:val="24"/>
              </w:rPr>
              <w:t xml:space="preserve"> с момента официальной публикации победителя. Если в указанный срок победитель не представит Заказчику подписанный договор, победитель будет признан уклонившимся от заключения договора.</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Если победитель запроса котировок не исполнил необходимые для заключения договора условия, Заказчик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 котировок.</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Проведение данной процедуры закупки не накладывает на заказчика гражданско-правовых обязательств по обязательному заключению договора с победителем или иным участником.</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Гарантийный срок</w:t>
            </w:r>
          </w:p>
        </w:tc>
        <w:tc>
          <w:tcPr>
            <w:tcW w:w="6623" w:type="dxa"/>
          </w:tcPr>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Срок гарантия качества на выполняемые работы с учетом применяемых материалов должен составлять 60 месяцев в объеме 100% (ста процентов) со дня подписания Акта о </w:t>
            </w:r>
            <w:r w:rsidRPr="005E746E">
              <w:rPr>
                <w:rFonts w:ascii="Times New Roman" w:hAnsi="Times New Roman"/>
                <w:sz w:val="24"/>
                <w:szCs w:val="24"/>
              </w:rPr>
              <w:lastRenderedPageBreak/>
              <w:t>приемке выполненных работ (формы КС-2).</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Условия и срок исполнения договора</w:t>
            </w:r>
          </w:p>
        </w:tc>
        <w:tc>
          <w:tcPr>
            <w:tcW w:w="6623" w:type="dxa"/>
          </w:tcPr>
          <w:p w:rsidR="005E746E" w:rsidRPr="005E746E" w:rsidRDefault="009B703E" w:rsidP="005E746E">
            <w:pPr>
              <w:jc w:val="both"/>
              <w:rPr>
                <w:rFonts w:ascii="Times New Roman" w:hAnsi="Times New Roman"/>
                <w:sz w:val="24"/>
                <w:szCs w:val="24"/>
              </w:rPr>
            </w:pPr>
            <w:r>
              <w:rPr>
                <w:rFonts w:ascii="Times New Roman" w:hAnsi="Times New Roman"/>
                <w:sz w:val="24"/>
                <w:szCs w:val="24"/>
              </w:rPr>
              <w:t>В срок до 30.09.2022</w:t>
            </w:r>
            <w:r w:rsidR="005E746E" w:rsidRPr="005E746E">
              <w:rPr>
                <w:rFonts w:ascii="Times New Roman" w:hAnsi="Times New Roman"/>
                <w:sz w:val="24"/>
                <w:szCs w:val="24"/>
              </w:rPr>
              <w:t xml:space="preserve"> г, в соответствии с договором (Приложение №5 </w:t>
            </w:r>
            <w:r w:rsidR="005E746E" w:rsidRPr="005E746E">
              <w:rPr>
                <w:rFonts w:ascii="Times New Roman" w:hAnsi="Times New Roman"/>
                <w:bCs/>
                <w:sz w:val="24"/>
                <w:szCs w:val="24"/>
              </w:rPr>
              <w:t xml:space="preserve">«Договор генерального подряда» </w:t>
            </w:r>
            <w:r w:rsidR="005E746E" w:rsidRPr="005E746E">
              <w:rPr>
                <w:rFonts w:ascii="Times New Roman" w:hAnsi="Times New Roman"/>
                <w:sz w:val="24"/>
                <w:szCs w:val="24"/>
              </w:rPr>
              <w:t>к настоящей документации).</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Критерии, порядок оценки и сопоставления заявок</w:t>
            </w:r>
          </w:p>
        </w:tc>
        <w:tc>
          <w:tcPr>
            <w:tcW w:w="6623" w:type="dxa"/>
          </w:tcPr>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Комиссия не рассматривает и отклоняет котировочную заявку в случае если:</w:t>
            </w:r>
          </w:p>
          <w:p w:rsidR="005E746E" w:rsidRPr="005E746E" w:rsidRDefault="005E746E" w:rsidP="005E746E">
            <w:pPr>
              <w:pStyle w:val="a9"/>
              <w:numPr>
                <w:ilvl w:val="0"/>
                <w:numId w:val="14"/>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Несоответствия котировочной заявки требованиям, указанным в запросе котировок;</w:t>
            </w:r>
          </w:p>
          <w:p w:rsidR="005E746E" w:rsidRPr="005E746E" w:rsidRDefault="005E746E" w:rsidP="005E746E">
            <w:pPr>
              <w:pStyle w:val="a9"/>
              <w:numPr>
                <w:ilvl w:val="0"/>
                <w:numId w:val="14"/>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5E746E" w:rsidRPr="005E746E" w:rsidRDefault="005E746E" w:rsidP="005E746E">
            <w:pPr>
              <w:pStyle w:val="a9"/>
              <w:numPr>
                <w:ilvl w:val="0"/>
                <w:numId w:val="14"/>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Отказа от проведения запроса котировок;</w:t>
            </w:r>
          </w:p>
          <w:p w:rsidR="005E746E" w:rsidRPr="005E746E" w:rsidRDefault="005E746E" w:rsidP="005E746E">
            <w:pPr>
              <w:pStyle w:val="a9"/>
              <w:numPr>
                <w:ilvl w:val="0"/>
                <w:numId w:val="14"/>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Непредставления участником закупки разъяснений положений котировочной заявки (в случае наличия требования заказчика).</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Одновременно с рассмотрением котировочных заявок Комиссия проводит их оценку. </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w:t>
            </w:r>
            <w:r w:rsidRPr="005E746E">
              <w:rPr>
                <w:rFonts w:ascii="Times New Roman" w:hAnsi="Times New Roman"/>
                <w:sz w:val="24"/>
                <w:szCs w:val="24"/>
              </w:rPr>
              <w:lastRenderedPageBreak/>
              <w:t>сайте ЧУЗ «Поликлиника «РЖД -Медицина» пгт. Новая Чара» не позднее 2-х дней с даты его подписания.</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Основанием для отказа в приеме заявки является:</w:t>
            </w:r>
          </w:p>
          <w:p w:rsidR="005E746E" w:rsidRPr="005E746E" w:rsidRDefault="005E746E" w:rsidP="005E746E">
            <w:pPr>
              <w:pStyle w:val="a9"/>
              <w:numPr>
                <w:ilvl w:val="0"/>
                <w:numId w:val="13"/>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истечение срока подачи заявок;</w:t>
            </w:r>
          </w:p>
          <w:p w:rsidR="005E746E" w:rsidRPr="005E746E" w:rsidRDefault="005E746E" w:rsidP="005E746E">
            <w:pPr>
              <w:pStyle w:val="a9"/>
              <w:numPr>
                <w:ilvl w:val="0"/>
                <w:numId w:val="13"/>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несоответствие конверта с заявкой требованиям, установленным в документации о закупке.</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Заказчик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По истечении срока подачи заявок конверты с заявками не принимаются. </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Конверт с заявкой, полученный заказчиком процедуры закупки по истечении срока подачи заявок по почте, не вскрывается и не возвращается.</w:t>
            </w:r>
          </w:p>
        </w:tc>
      </w:tr>
      <w:tr w:rsidR="005E746E" w:rsidRPr="005E746E" w:rsidTr="005E746E">
        <w:tc>
          <w:tcPr>
            <w:tcW w:w="567" w:type="dxa"/>
          </w:tcPr>
          <w:p w:rsidR="005E746E" w:rsidRPr="005E746E" w:rsidRDefault="005E746E" w:rsidP="005E746E">
            <w:pPr>
              <w:pStyle w:val="a9"/>
              <w:numPr>
                <w:ilvl w:val="0"/>
                <w:numId w:val="16"/>
              </w:numPr>
              <w:spacing w:after="200" w:line="276" w:lineRule="auto"/>
              <w:ind w:left="459" w:hanging="425"/>
              <w:jc w:val="center"/>
              <w:rPr>
                <w:rFonts w:ascii="Times New Roman" w:hAnsi="Times New Roman"/>
                <w:sz w:val="24"/>
                <w:szCs w:val="24"/>
              </w:rPr>
            </w:pPr>
          </w:p>
        </w:tc>
        <w:tc>
          <w:tcPr>
            <w:tcW w:w="2702" w:type="dxa"/>
          </w:tcPr>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Прочие условия.</w:t>
            </w:r>
          </w:p>
        </w:tc>
        <w:tc>
          <w:tcPr>
            <w:tcW w:w="6623" w:type="dxa"/>
          </w:tcPr>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ЧУЗ «Поликлиника «РЖД - Медицина» пгт. Новая Чара»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Документ, содержащий сведения об отказе от проведения закупки, размещается на сайте ЧУЗ «Поликлиника «РЖД-Медицина» пгт. Новая Чара» не позднее 3-х дней со дня принятия решения об отказе от проведения закупки.</w:t>
            </w:r>
          </w:p>
        </w:tc>
      </w:tr>
    </w:tbl>
    <w:p w:rsidR="005E746E" w:rsidRPr="005E746E" w:rsidRDefault="005E746E" w:rsidP="005E746E">
      <w:pPr>
        <w:tabs>
          <w:tab w:val="left" w:pos="357"/>
          <w:tab w:val="left" w:pos="495"/>
          <w:tab w:val="left" w:pos="622"/>
          <w:tab w:val="left" w:pos="3525"/>
          <w:tab w:val="left" w:pos="4294"/>
        </w:tabs>
        <w:rPr>
          <w:rFonts w:ascii="Times New Roman" w:hAnsi="Times New Roman"/>
          <w:i/>
          <w:sz w:val="24"/>
          <w:szCs w:val="24"/>
        </w:rPr>
      </w:pPr>
    </w:p>
    <w:p w:rsidR="005E746E" w:rsidRPr="005E746E" w:rsidRDefault="005E746E" w:rsidP="005E746E">
      <w:pPr>
        <w:pStyle w:val="af"/>
        <w:rPr>
          <w:szCs w:val="24"/>
        </w:rPr>
      </w:pPr>
      <w:r w:rsidRPr="005E746E">
        <w:rPr>
          <w:szCs w:val="24"/>
        </w:rPr>
        <w:t>Внимание! Время в извещении и документации к извещению указано местное (</w:t>
      </w:r>
      <w:r w:rsidRPr="005E746E">
        <w:rPr>
          <w:szCs w:val="24"/>
          <w:lang w:val="en-US"/>
        </w:rPr>
        <w:t>UTC</w:t>
      </w:r>
      <w:r w:rsidRPr="005E746E">
        <w:rPr>
          <w:szCs w:val="24"/>
        </w:rPr>
        <w:t xml:space="preserve"> +9).</w:t>
      </w:r>
    </w:p>
    <w:p w:rsidR="005E746E" w:rsidRDefault="005E746E" w:rsidP="005E746E">
      <w:pPr>
        <w:pStyle w:val="af"/>
        <w:rPr>
          <w:szCs w:val="24"/>
        </w:rPr>
      </w:pPr>
      <w:r w:rsidRPr="005E746E">
        <w:rPr>
          <w:szCs w:val="24"/>
        </w:rPr>
        <w:t xml:space="preserve">Процедура закупки проводится в соответствии с требованиями Положения о закупке товаров, работ и услуг для нужд частных учреждений здравоохранения ОАО «РЖД» от «05» марта 2021 года, размещенного на сайте Заказчика </w:t>
      </w:r>
      <w:hyperlink r:id="rId8" w:history="1">
        <w:r w:rsidR="006B5B99" w:rsidRPr="00CE4B0B">
          <w:rPr>
            <w:rStyle w:val="ad"/>
            <w:szCs w:val="24"/>
          </w:rPr>
          <w:t>https://nuzchara.ru/</w:t>
        </w:r>
      </w:hyperlink>
      <w:r w:rsidRPr="005E746E">
        <w:rPr>
          <w:szCs w:val="24"/>
        </w:rPr>
        <w:t>.</w:t>
      </w:r>
    </w:p>
    <w:p w:rsidR="006B5B99" w:rsidRDefault="006B5B99" w:rsidP="005E746E">
      <w:pPr>
        <w:pStyle w:val="af"/>
        <w:rPr>
          <w:szCs w:val="24"/>
        </w:rPr>
      </w:pPr>
    </w:p>
    <w:p w:rsidR="006B5B99" w:rsidRDefault="006B5B99" w:rsidP="005E746E">
      <w:pPr>
        <w:pStyle w:val="af"/>
        <w:rPr>
          <w:szCs w:val="24"/>
        </w:rPr>
      </w:pPr>
    </w:p>
    <w:p w:rsidR="006B5B99" w:rsidRDefault="006B5B99" w:rsidP="005E746E">
      <w:pPr>
        <w:pStyle w:val="af"/>
        <w:rPr>
          <w:szCs w:val="24"/>
        </w:rPr>
      </w:pPr>
    </w:p>
    <w:p w:rsidR="006B5B99" w:rsidRDefault="006B5B99" w:rsidP="005E746E">
      <w:pPr>
        <w:pStyle w:val="af"/>
        <w:rPr>
          <w:szCs w:val="24"/>
        </w:rPr>
      </w:pPr>
    </w:p>
    <w:p w:rsidR="006B5B99" w:rsidRDefault="006B5B99" w:rsidP="005E746E">
      <w:pPr>
        <w:pStyle w:val="af"/>
        <w:rPr>
          <w:szCs w:val="24"/>
        </w:rPr>
      </w:pPr>
    </w:p>
    <w:p w:rsidR="006B5B99" w:rsidRDefault="006B5B99" w:rsidP="005E746E">
      <w:pPr>
        <w:pStyle w:val="af"/>
        <w:rPr>
          <w:szCs w:val="24"/>
        </w:rPr>
      </w:pPr>
    </w:p>
    <w:p w:rsidR="006B5B99" w:rsidRPr="005E746E" w:rsidRDefault="006B5B99" w:rsidP="005E746E">
      <w:pPr>
        <w:pStyle w:val="af"/>
        <w:rPr>
          <w:szCs w:val="24"/>
        </w:rPr>
      </w:pPr>
    </w:p>
    <w:p w:rsidR="005E746E" w:rsidRPr="005E746E" w:rsidRDefault="005E746E" w:rsidP="005E746E">
      <w:pPr>
        <w:jc w:val="both"/>
        <w:rPr>
          <w:rFonts w:ascii="Times New Roman" w:hAnsi="Times New Roman"/>
          <w:sz w:val="24"/>
          <w:szCs w:val="24"/>
        </w:rPr>
      </w:pPr>
      <w:bookmarkStart w:id="1" w:name="_Toc120629098"/>
    </w:p>
    <w:p w:rsidR="005E746E" w:rsidRPr="005E746E" w:rsidRDefault="005E746E" w:rsidP="005E746E">
      <w:pPr>
        <w:jc w:val="both"/>
        <w:rPr>
          <w:rFonts w:ascii="Times New Roman" w:hAnsi="Times New Roman"/>
          <w:sz w:val="24"/>
          <w:szCs w:val="24"/>
        </w:rPr>
      </w:pPr>
      <w:r w:rsidRPr="005E746E">
        <w:rPr>
          <w:rFonts w:ascii="Times New Roman" w:hAnsi="Times New Roman"/>
          <w:b/>
          <w:i/>
          <w:sz w:val="24"/>
          <w:szCs w:val="24"/>
        </w:rPr>
        <w:t xml:space="preserve"> Главный врач</w:t>
      </w:r>
    </w:p>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 xml:space="preserve">ЧУЗ «Поликлиника «РЖД - Медицина» </w:t>
      </w:r>
    </w:p>
    <w:p w:rsidR="005E746E" w:rsidRPr="005E746E" w:rsidRDefault="005E746E" w:rsidP="005E746E">
      <w:pPr>
        <w:rPr>
          <w:rFonts w:ascii="Times New Roman" w:hAnsi="Times New Roman"/>
          <w:sz w:val="24"/>
          <w:szCs w:val="24"/>
        </w:rPr>
      </w:pPr>
      <w:r w:rsidRPr="005E746E">
        <w:rPr>
          <w:rFonts w:ascii="Times New Roman" w:hAnsi="Times New Roman"/>
          <w:b/>
          <w:i/>
          <w:sz w:val="24"/>
          <w:szCs w:val="24"/>
        </w:rPr>
        <w:t>пгт. Новая Чара»                                                                            ________________ А.В. Коренев</w:t>
      </w:r>
      <w:r w:rsidRPr="005E746E">
        <w:rPr>
          <w:rFonts w:ascii="Times New Roman" w:hAnsi="Times New Roman"/>
          <w:sz w:val="24"/>
          <w:szCs w:val="24"/>
        </w:rPr>
        <w:br w:type="page"/>
      </w:r>
    </w:p>
    <w:p w:rsidR="005E746E" w:rsidRPr="005E746E" w:rsidRDefault="005E746E" w:rsidP="005E746E">
      <w:pPr>
        <w:tabs>
          <w:tab w:val="left" w:pos="3525"/>
          <w:tab w:val="left" w:pos="4294"/>
        </w:tabs>
        <w:jc w:val="right"/>
        <w:rPr>
          <w:rFonts w:ascii="Times New Roman" w:hAnsi="Times New Roman"/>
          <w:sz w:val="24"/>
          <w:szCs w:val="24"/>
        </w:rPr>
      </w:pPr>
      <w:r w:rsidRPr="005E746E">
        <w:rPr>
          <w:rFonts w:ascii="Times New Roman" w:hAnsi="Times New Roman"/>
          <w:sz w:val="24"/>
          <w:szCs w:val="24"/>
        </w:rPr>
        <w:lastRenderedPageBreak/>
        <w:t>Приложение № 1</w:t>
      </w:r>
    </w:p>
    <w:p w:rsidR="005E746E" w:rsidRPr="005E746E" w:rsidRDefault="005E746E" w:rsidP="005E746E">
      <w:pPr>
        <w:tabs>
          <w:tab w:val="left" w:pos="3525"/>
          <w:tab w:val="left" w:pos="4294"/>
        </w:tabs>
        <w:jc w:val="right"/>
        <w:rPr>
          <w:rFonts w:ascii="Times New Roman" w:hAnsi="Times New Roman"/>
          <w:sz w:val="24"/>
          <w:szCs w:val="24"/>
        </w:rPr>
      </w:pPr>
      <w:r w:rsidRPr="005E746E">
        <w:rPr>
          <w:rFonts w:ascii="Times New Roman" w:hAnsi="Times New Roman"/>
          <w:sz w:val="24"/>
          <w:szCs w:val="24"/>
        </w:rPr>
        <w:t>к котировочной документации</w:t>
      </w:r>
    </w:p>
    <w:p w:rsidR="005E746E" w:rsidRPr="005E746E" w:rsidRDefault="005E746E" w:rsidP="005E746E">
      <w:pPr>
        <w:jc w:val="center"/>
        <w:rPr>
          <w:rFonts w:ascii="Times New Roman" w:hAnsi="Times New Roman"/>
          <w:b/>
          <w:sz w:val="24"/>
          <w:szCs w:val="24"/>
        </w:rPr>
      </w:pPr>
    </w:p>
    <w:p w:rsidR="005E746E" w:rsidRPr="005E746E" w:rsidRDefault="005E746E" w:rsidP="005E746E">
      <w:pPr>
        <w:jc w:val="center"/>
        <w:rPr>
          <w:rFonts w:ascii="Times New Roman" w:hAnsi="Times New Roman"/>
          <w:b/>
          <w:sz w:val="24"/>
          <w:szCs w:val="24"/>
        </w:rPr>
      </w:pPr>
      <w:r w:rsidRPr="005E746E">
        <w:rPr>
          <w:rFonts w:ascii="Times New Roman" w:hAnsi="Times New Roman"/>
          <w:b/>
          <w:sz w:val="24"/>
          <w:szCs w:val="24"/>
        </w:rPr>
        <w:t>Начальная (максимальная) цена договора</w:t>
      </w:r>
    </w:p>
    <w:p w:rsidR="005E746E" w:rsidRPr="005E746E" w:rsidRDefault="005E746E" w:rsidP="005E746E">
      <w:pPr>
        <w:tabs>
          <w:tab w:val="left" w:pos="3525"/>
          <w:tab w:val="left" w:pos="4294"/>
        </w:tabs>
        <w:jc w:val="center"/>
        <w:rPr>
          <w:rFonts w:ascii="Times New Roman" w:hAnsi="Times New Roman"/>
          <w:color w:val="373737"/>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804"/>
        <w:gridCol w:w="2268"/>
      </w:tblGrid>
      <w:tr w:rsidR="005E746E" w:rsidRPr="005E746E" w:rsidTr="005E746E">
        <w:trPr>
          <w:trHeight w:val="345"/>
        </w:trPr>
        <w:tc>
          <w:tcPr>
            <w:tcW w:w="851" w:type="dxa"/>
            <w:vAlign w:val="center"/>
          </w:tcPr>
          <w:p w:rsidR="005E746E" w:rsidRPr="005E746E" w:rsidRDefault="005E746E" w:rsidP="005E746E">
            <w:pPr>
              <w:jc w:val="center"/>
              <w:rPr>
                <w:rFonts w:ascii="Times New Roman" w:hAnsi="Times New Roman"/>
                <w:b/>
                <w:bCs/>
                <w:sz w:val="24"/>
                <w:szCs w:val="24"/>
              </w:rPr>
            </w:pPr>
            <w:r w:rsidRPr="005E746E">
              <w:rPr>
                <w:rFonts w:ascii="Times New Roman" w:hAnsi="Times New Roman"/>
                <w:b/>
                <w:bCs/>
                <w:sz w:val="24"/>
                <w:szCs w:val="24"/>
              </w:rPr>
              <w:t>№ сметы</w:t>
            </w:r>
          </w:p>
        </w:tc>
        <w:tc>
          <w:tcPr>
            <w:tcW w:w="6804" w:type="dxa"/>
            <w:shd w:val="clear" w:color="auto" w:fill="auto"/>
            <w:vAlign w:val="center"/>
            <w:hideMark/>
          </w:tcPr>
          <w:p w:rsidR="005E746E" w:rsidRPr="005E746E" w:rsidRDefault="005E746E" w:rsidP="005E746E">
            <w:pPr>
              <w:jc w:val="center"/>
              <w:rPr>
                <w:rFonts w:ascii="Times New Roman" w:hAnsi="Times New Roman"/>
                <w:b/>
                <w:bCs/>
                <w:sz w:val="24"/>
                <w:szCs w:val="24"/>
              </w:rPr>
            </w:pPr>
            <w:r w:rsidRPr="005E746E">
              <w:rPr>
                <w:rFonts w:ascii="Times New Roman" w:hAnsi="Times New Roman"/>
                <w:b/>
                <w:bCs/>
                <w:sz w:val="24"/>
                <w:szCs w:val="24"/>
              </w:rPr>
              <w:t>Наименование работ</w:t>
            </w:r>
          </w:p>
        </w:tc>
        <w:tc>
          <w:tcPr>
            <w:tcW w:w="2268" w:type="dxa"/>
            <w:shd w:val="clear" w:color="auto" w:fill="auto"/>
            <w:vAlign w:val="center"/>
          </w:tcPr>
          <w:p w:rsidR="005E746E" w:rsidRPr="005E746E" w:rsidRDefault="005E746E" w:rsidP="005E746E">
            <w:pPr>
              <w:jc w:val="center"/>
              <w:rPr>
                <w:rFonts w:ascii="Times New Roman" w:hAnsi="Times New Roman"/>
                <w:b/>
                <w:bCs/>
                <w:color w:val="000000"/>
                <w:sz w:val="24"/>
                <w:szCs w:val="24"/>
              </w:rPr>
            </w:pPr>
            <w:r w:rsidRPr="005E746E">
              <w:rPr>
                <w:rFonts w:ascii="Times New Roman" w:hAnsi="Times New Roman"/>
                <w:b/>
                <w:bCs/>
                <w:color w:val="000000"/>
                <w:sz w:val="24"/>
                <w:szCs w:val="24"/>
              </w:rPr>
              <w:t>Стоимость, руб.</w:t>
            </w:r>
          </w:p>
        </w:tc>
      </w:tr>
      <w:tr w:rsidR="005E746E" w:rsidRPr="005E746E" w:rsidTr="005E746E">
        <w:trPr>
          <w:trHeight w:val="504"/>
        </w:trPr>
        <w:tc>
          <w:tcPr>
            <w:tcW w:w="851" w:type="dxa"/>
            <w:vAlign w:val="center"/>
          </w:tcPr>
          <w:p w:rsidR="005E746E" w:rsidRPr="005E746E" w:rsidRDefault="005E746E" w:rsidP="005E746E">
            <w:pPr>
              <w:jc w:val="center"/>
              <w:rPr>
                <w:rFonts w:ascii="Times New Roman" w:hAnsi="Times New Roman"/>
                <w:b/>
                <w:sz w:val="24"/>
                <w:szCs w:val="24"/>
              </w:rPr>
            </w:pPr>
            <w:r w:rsidRPr="005E746E">
              <w:rPr>
                <w:rFonts w:ascii="Times New Roman" w:hAnsi="Times New Roman"/>
                <w:b/>
                <w:sz w:val="24"/>
                <w:szCs w:val="24"/>
              </w:rPr>
              <w:t>1</w:t>
            </w:r>
          </w:p>
        </w:tc>
        <w:tc>
          <w:tcPr>
            <w:tcW w:w="6804" w:type="dxa"/>
            <w:shd w:val="clear" w:color="auto" w:fill="auto"/>
            <w:vAlign w:val="center"/>
          </w:tcPr>
          <w:p w:rsidR="005E746E" w:rsidRPr="005E746E" w:rsidRDefault="00DB70EE" w:rsidP="005E746E">
            <w:pPr>
              <w:rPr>
                <w:rFonts w:ascii="Times New Roman" w:hAnsi="Times New Roman"/>
                <w:sz w:val="24"/>
                <w:szCs w:val="24"/>
              </w:rPr>
            </w:pPr>
            <w:r>
              <w:rPr>
                <w:rFonts w:ascii="Times New Roman" w:hAnsi="Times New Roman"/>
                <w:sz w:val="24"/>
                <w:szCs w:val="24"/>
              </w:rPr>
              <w:t>Ремонт помещений второго этажа здания поликлиники ЧУЗ «РЖД - Медицина» пгт. Новая Чара»</w:t>
            </w:r>
          </w:p>
        </w:tc>
        <w:tc>
          <w:tcPr>
            <w:tcW w:w="2268" w:type="dxa"/>
            <w:shd w:val="clear" w:color="auto" w:fill="auto"/>
            <w:vAlign w:val="center"/>
          </w:tcPr>
          <w:p w:rsidR="005E746E" w:rsidRPr="005E746E" w:rsidRDefault="00DB70EE" w:rsidP="005E746E">
            <w:pPr>
              <w:jc w:val="center"/>
              <w:rPr>
                <w:rFonts w:ascii="Times New Roman" w:hAnsi="Times New Roman"/>
                <w:bCs/>
                <w:sz w:val="24"/>
                <w:szCs w:val="24"/>
              </w:rPr>
            </w:pPr>
            <w:r>
              <w:rPr>
                <w:rFonts w:ascii="Times New Roman" w:hAnsi="Times New Roman"/>
                <w:bCs/>
                <w:sz w:val="24"/>
                <w:szCs w:val="24"/>
              </w:rPr>
              <w:t>11353836,38</w:t>
            </w:r>
          </w:p>
        </w:tc>
      </w:tr>
      <w:tr w:rsidR="005E746E" w:rsidRPr="005E746E" w:rsidTr="005E746E">
        <w:trPr>
          <w:trHeight w:val="504"/>
        </w:trPr>
        <w:tc>
          <w:tcPr>
            <w:tcW w:w="7655" w:type="dxa"/>
            <w:gridSpan w:val="2"/>
            <w:vAlign w:val="center"/>
          </w:tcPr>
          <w:p w:rsidR="005E746E" w:rsidRPr="005E746E" w:rsidRDefault="005E746E" w:rsidP="005E746E">
            <w:pPr>
              <w:jc w:val="right"/>
              <w:rPr>
                <w:rFonts w:ascii="Times New Roman" w:hAnsi="Times New Roman"/>
                <w:sz w:val="24"/>
                <w:szCs w:val="24"/>
              </w:rPr>
            </w:pPr>
            <w:r w:rsidRPr="005E746E">
              <w:rPr>
                <w:rFonts w:ascii="Times New Roman" w:hAnsi="Times New Roman"/>
                <w:b/>
                <w:sz w:val="24"/>
                <w:szCs w:val="24"/>
              </w:rPr>
              <w:t>Итого начальная (максимальная) цена:</w:t>
            </w:r>
          </w:p>
        </w:tc>
        <w:tc>
          <w:tcPr>
            <w:tcW w:w="2268" w:type="dxa"/>
            <w:shd w:val="clear" w:color="auto" w:fill="auto"/>
            <w:vAlign w:val="center"/>
          </w:tcPr>
          <w:p w:rsidR="005E746E" w:rsidRPr="005E746E" w:rsidRDefault="00DB70EE" w:rsidP="005E746E">
            <w:pPr>
              <w:jc w:val="center"/>
              <w:rPr>
                <w:rFonts w:ascii="Times New Roman" w:hAnsi="Times New Roman"/>
                <w:b/>
                <w:sz w:val="24"/>
                <w:szCs w:val="24"/>
              </w:rPr>
            </w:pPr>
            <w:r>
              <w:rPr>
                <w:rFonts w:ascii="Times New Roman" w:hAnsi="Times New Roman"/>
                <w:b/>
                <w:sz w:val="24"/>
                <w:szCs w:val="24"/>
              </w:rPr>
              <w:t>11353836,38</w:t>
            </w:r>
          </w:p>
        </w:tc>
      </w:tr>
    </w:tbl>
    <w:p w:rsidR="005E746E" w:rsidRPr="005E746E" w:rsidRDefault="005E746E" w:rsidP="005E746E">
      <w:pPr>
        <w:rPr>
          <w:rFonts w:ascii="Times New Roman" w:hAnsi="Times New Roman"/>
          <w:b/>
          <w:sz w:val="24"/>
          <w:szCs w:val="24"/>
        </w:rPr>
      </w:pPr>
    </w:p>
    <w:p w:rsidR="005E746E" w:rsidRPr="005E746E" w:rsidRDefault="005E746E" w:rsidP="005E746E">
      <w:pPr>
        <w:rPr>
          <w:rFonts w:ascii="Times New Roman" w:hAnsi="Times New Roman"/>
          <w:sz w:val="24"/>
          <w:szCs w:val="24"/>
        </w:rPr>
      </w:pPr>
      <w:r w:rsidRPr="005E746E">
        <w:rPr>
          <w:rFonts w:ascii="Times New Roman" w:hAnsi="Times New Roman"/>
          <w:sz w:val="24"/>
          <w:szCs w:val="24"/>
        </w:rPr>
        <w:t>Начальная (максимальная) цена договора сформирована проектно-сметным методом.</w:t>
      </w:r>
    </w:p>
    <w:p w:rsidR="005E746E" w:rsidRPr="005E746E" w:rsidRDefault="005E746E" w:rsidP="005E746E">
      <w:pPr>
        <w:rPr>
          <w:rFonts w:ascii="Times New Roman" w:hAnsi="Times New Roman"/>
          <w:b/>
          <w:sz w:val="24"/>
          <w:szCs w:val="24"/>
        </w:rPr>
      </w:pPr>
    </w:p>
    <w:p w:rsidR="005E746E" w:rsidRPr="005E746E" w:rsidRDefault="005E746E" w:rsidP="005E746E">
      <w:pPr>
        <w:jc w:val="both"/>
        <w:rPr>
          <w:rFonts w:ascii="Times New Roman" w:hAnsi="Times New Roman"/>
          <w:color w:val="FF0000"/>
          <w:sz w:val="24"/>
          <w:szCs w:val="24"/>
        </w:rPr>
      </w:pPr>
      <w:r w:rsidRPr="005E746E">
        <w:rPr>
          <w:rFonts w:ascii="Times New Roman" w:hAnsi="Times New Roman"/>
          <w:b/>
          <w:sz w:val="24"/>
          <w:szCs w:val="24"/>
        </w:rPr>
        <w:t xml:space="preserve">Итого: начальная (максимальная) цена договора – </w:t>
      </w:r>
      <w:r w:rsidR="00DB70EE">
        <w:rPr>
          <w:rFonts w:ascii="Times New Roman" w:hAnsi="Times New Roman"/>
          <w:b/>
          <w:sz w:val="24"/>
          <w:szCs w:val="24"/>
        </w:rPr>
        <w:t>11353836,38</w:t>
      </w:r>
      <w:r w:rsidRPr="005E746E">
        <w:rPr>
          <w:rFonts w:ascii="Times New Roman" w:hAnsi="Times New Roman"/>
          <w:b/>
          <w:sz w:val="24"/>
          <w:szCs w:val="24"/>
        </w:rPr>
        <w:t xml:space="preserve"> </w:t>
      </w:r>
      <w:r w:rsidRPr="005E746E">
        <w:rPr>
          <w:rFonts w:ascii="Times New Roman" w:hAnsi="Times New Roman"/>
          <w:sz w:val="24"/>
          <w:szCs w:val="24"/>
        </w:rPr>
        <w:t>рублей (</w:t>
      </w:r>
      <w:r w:rsidR="00DB70EE">
        <w:rPr>
          <w:rFonts w:ascii="Times New Roman" w:hAnsi="Times New Roman"/>
          <w:sz w:val="24"/>
          <w:szCs w:val="24"/>
        </w:rPr>
        <w:t>одиннадцать</w:t>
      </w:r>
      <w:r w:rsidRPr="005E746E">
        <w:rPr>
          <w:rFonts w:ascii="Times New Roman" w:hAnsi="Times New Roman"/>
          <w:sz w:val="24"/>
          <w:szCs w:val="24"/>
        </w:rPr>
        <w:t xml:space="preserve"> миллионов </w:t>
      </w:r>
      <w:r w:rsidR="00DB70EE">
        <w:rPr>
          <w:rFonts w:ascii="Times New Roman" w:hAnsi="Times New Roman"/>
          <w:sz w:val="24"/>
          <w:szCs w:val="24"/>
        </w:rPr>
        <w:t>триста пятьдесят три</w:t>
      </w:r>
      <w:r w:rsidRPr="005E746E">
        <w:rPr>
          <w:rFonts w:ascii="Times New Roman" w:hAnsi="Times New Roman"/>
          <w:sz w:val="24"/>
          <w:szCs w:val="24"/>
        </w:rPr>
        <w:t xml:space="preserve"> тысяч</w:t>
      </w:r>
      <w:r w:rsidR="00DB70EE">
        <w:rPr>
          <w:rFonts w:ascii="Times New Roman" w:hAnsi="Times New Roman"/>
          <w:sz w:val="24"/>
          <w:szCs w:val="24"/>
        </w:rPr>
        <w:t>и</w:t>
      </w:r>
      <w:r w:rsidRPr="005E746E">
        <w:rPr>
          <w:rFonts w:ascii="Times New Roman" w:hAnsi="Times New Roman"/>
          <w:sz w:val="24"/>
          <w:szCs w:val="24"/>
        </w:rPr>
        <w:t xml:space="preserve"> </w:t>
      </w:r>
      <w:r w:rsidR="00DB70EE">
        <w:rPr>
          <w:rFonts w:ascii="Times New Roman" w:hAnsi="Times New Roman"/>
          <w:sz w:val="24"/>
          <w:szCs w:val="24"/>
        </w:rPr>
        <w:t>восемьсот тридцать шесть</w:t>
      </w:r>
      <w:r w:rsidRPr="005E746E">
        <w:rPr>
          <w:rFonts w:ascii="Times New Roman" w:hAnsi="Times New Roman"/>
          <w:sz w:val="24"/>
          <w:szCs w:val="24"/>
        </w:rPr>
        <w:t xml:space="preserve"> рублей 00 копеек). </w:t>
      </w:r>
    </w:p>
    <w:p w:rsidR="005E746E" w:rsidRPr="005E746E" w:rsidRDefault="005E746E" w:rsidP="005E746E">
      <w:pPr>
        <w:rPr>
          <w:rFonts w:ascii="Times New Roman" w:hAnsi="Times New Roman"/>
          <w:sz w:val="24"/>
          <w:szCs w:val="24"/>
        </w:rPr>
      </w:pPr>
    </w:p>
    <w:p w:rsidR="005E746E" w:rsidRDefault="005E746E" w:rsidP="005E746E">
      <w:pPr>
        <w:rPr>
          <w:rFonts w:ascii="Times New Roman" w:hAnsi="Times New Roman"/>
          <w:sz w:val="24"/>
          <w:szCs w:val="24"/>
        </w:rPr>
      </w:pPr>
    </w:p>
    <w:p w:rsidR="00DB70EE" w:rsidRDefault="00DB70EE" w:rsidP="005E746E">
      <w:pPr>
        <w:rPr>
          <w:rFonts w:ascii="Times New Roman" w:hAnsi="Times New Roman"/>
          <w:sz w:val="24"/>
          <w:szCs w:val="24"/>
        </w:rPr>
      </w:pPr>
    </w:p>
    <w:p w:rsidR="00DB70EE" w:rsidRDefault="00DB70EE" w:rsidP="005E746E">
      <w:pPr>
        <w:rPr>
          <w:rFonts w:ascii="Times New Roman" w:hAnsi="Times New Roman"/>
          <w:sz w:val="24"/>
          <w:szCs w:val="24"/>
        </w:rPr>
      </w:pPr>
    </w:p>
    <w:p w:rsidR="00DB70EE" w:rsidRDefault="00DB70EE" w:rsidP="005E746E">
      <w:pPr>
        <w:rPr>
          <w:rFonts w:ascii="Times New Roman" w:hAnsi="Times New Roman"/>
          <w:sz w:val="24"/>
          <w:szCs w:val="24"/>
        </w:rPr>
      </w:pPr>
    </w:p>
    <w:p w:rsidR="00DB70EE" w:rsidRPr="005E746E" w:rsidRDefault="00DB70EE" w:rsidP="005E746E">
      <w:pPr>
        <w:rPr>
          <w:rFonts w:ascii="Times New Roman" w:hAnsi="Times New Roman"/>
          <w:sz w:val="24"/>
          <w:szCs w:val="24"/>
        </w:rPr>
      </w:pPr>
    </w:p>
    <w:p w:rsidR="005E746E" w:rsidRPr="005E746E" w:rsidRDefault="005E746E" w:rsidP="005E746E">
      <w:pPr>
        <w:rPr>
          <w:rFonts w:ascii="Times New Roman" w:hAnsi="Times New Roman"/>
          <w:sz w:val="24"/>
          <w:szCs w:val="24"/>
        </w:rPr>
      </w:pPr>
    </w:p>
    <w:p w:rsidR="005E746E" w:rsidRPr="005E746E" w:rsidRDefault="005E746E" w:rsidP="005E746E">
      <w:pPr>
        <w:rPr>
          <w:rFonts w:ascii="Times New Roman" w:hAnsi="Times New Roman"/>
          <w:sz w:val="24"/>
          <w:szCs w:val="24"/>
        </w:rPr>
      </w:pPr>
    </w:p>
    <w:bookmarkEnd w:id="1"/>
    <w:p w:rsidR="005E746E" w:rsidRPr="005E746E" w:rsidRDefault="005E746E" w:rsidP="005E746E">
      <w:pPr>
        <w:jc w:val="both"/>
        <w:rPr>
          <w:rFonts w:ascii="Times New Roman" w:hAnsi="Times New Roman"/>
          <w:sz w:val="24"/>
          <w:szCs w:val="24"/>
        </w:rPr>
      </w:pPr>
      <w:r w:rsidRPr="005E746E">
        <w:rPr>
          <w:rFonts w:ascii="Times New Roman" w:hAnsi="Times New Roman"/>
          <w:b/>
          <w:i/>
          <w:sz w:val="24"/>
          <w:szCs w:val="24"/>
        </w:rPr>
        <w:t>Главный врач</w:t>
      </w:r>
    </w:p>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 xml:space="preserve">ЧУЗ «Поликлиника «РЖД - Медицина» </w:t>
      </w:r>
    </w:p>
    <w:p w:rsidR="005E746E" w:rsidRPr="005E746E" w:rsidRDefault="005E746E" w:rsidP="005E746E">
      <w:pPr>
        <w:rPr>
          <w:rFonts w:ascii="Times New Roman" w:hAnsi="Times New Roman"/>
          <w:sz w:val="24"/>
          <w:szCs w:val="24"/>
        </w:rPr>
      </w:pPr>
      <w:r w:rsidRPr="005E746E">
        <w:rPr>
          <w:rFonts w:ascii="Times New Roman" w:hAnsi="Times New Roman"/>
          <w:b/>
          <w:i/>
          <w:sz w:val="24"/>
          <w:szCs w:val="24"/>
        </w:rPr>
        <w:t>пгт. Новая Чара»                                                                            ________________ А.В. Коренев</w:t>
      </w:r>
      <w:r w:rsidRPr="005E746E">
        <w:rPr>
          <w:rFonts w:ascii="Times New Roman" w:hAnsi="Times New Roman"/>
          <w:sz w:val="24"/>
          <w:szCs w:val="24"/>
        </w:rPr>
        <w:t xml:space="preserve"> </w:t>
      </w:r>
      <w:r w:rsidRPr="005E746E">
        <w:rPr>
          <w:rFonts w:ascii="Times New Roman" w:hAnsi="Times New Roman"/>
          <w:sz w:val="24"/>
          <w:szCs w:val="24"/>
        </w:rPr>
        <w:br w:type="page"/>
      </w:r>
    </w:p>
    <w:p w:rsidR="005E746E" w:rsidRPr="005E746E" w:rsidRDefault="005E746E" w:rsidP="005E746E">
      <w:pPr>
        <w:jc w:val="right"/>
        <w:rPr>
          <w:rFonts w:ascii="Times New Roman" w:hAnsi="Times New Roman"/>
          <w:sz w:val="24"/>
          <w:szCs w:val="24"/>
        </w:rPr>
      </w:pPr>
      <w:r w:rsidRPr="005E746E">
        <w:rPr>
          <w:rFonts w:ascii="Times New Roman" w:hAnsi="Times New Roman"/>
          <w:sz w:val="24"/>
          <w:szCs w:val="24"/>
        </w:rPr>
        <w:lastRenderedPageBreak/>
        <w:t>Приложение №2</w:t>
      </w:r>
    </w:p>
    <w:p w:rsidR="005E746E" w:rsidRPr="005E746E" w:rsidRDefault="005E746E" w:rsidP="005E746E">
      <w:pPr>
        <w:tabs>
          <w:tab w:val="left" w:pos="3525"/>
          <w:tab w:val="left" w:pos="4294"/>
        </w:tabs>
        <w:jc w:val="right"/>
        <w:rPr>
          <w:rFonts w:ascii="Times New Roman" w:hAnsi="Times New Roman"/>
          <w:sz w:val="24"/>
          <w:szCs w:val="24"/>
        </w:rPr>
      </w:pPr>
      <w:r w:rsidRPr="005E746E">
        <w:rPr>
          <w:rFonts w:ascii="Times New Roman" w:hAnsi="Times New Roman"/>
          <w:sz w:val="24"/>
          <w:szCs w:val="24"/>
        </w:rPr>
        <w:t>к котировочной документации</w:t>
      </w:r>
    </w:p>
    <w:tbl>
      <w:tblPr>
        <w:tblpPr w:leftFromText="180" w:rightFromText="180" w:vertAnchor="text" w:horzAnchor="margin" w:tblpXSpec="center" w:tblpY="263"/>
        <w:tblW w:w="0" w:type="auto"/>
        <w:tblLook w:val="04A0"/>
      </w:tblPr>
      <w:tblGrid>
        <w:gridCol w:w="4219"/>
        <w:gridCol w:w="5352"/>
      </w:tblGrid>
      <w:tr w:rsidR="005E746E" w:rsidRPr="005E746E" w:rsidTr="005E746E">
        <w:tc>
          <w:tcPr>
            <w:tcW w:w="4219" w:type="dxa"/>
          </w:tcPr>
          <w:p w:rsidR="005E746E" w:rsidRPr="005E746E" w:rsidRDefault="005E746E" w:rsidP="005E746E">
            <w:pPr>
              <w:jc w:val="both"/>
              <w:rPr>
                <w:rFonts w:ascii="Times New Roman" w:hAnsi="Times New Roman"/>
                <w:b/>
                <w:color w:val="000000"/>
                <w:sz w:val="24"/>
                <w:szCs w:val="24"/>
              </w:rPr>
            </w:pPr>
          </w:p>
        </w:tc>
        <w:tc>
          <w:tcPr>
            <w:tcW w:w="5352" w:type="dxa"/>
            <w:hideMark/>
          </w:tcPr>
          <w:tbl>
            <w:tblPr>
              <w:tblpPr w:leftFromText="180" w:rightFromText="180" w:vertAnchor="text" w:horzAnchor="margin" w:tblpY="68"/>
              <w:tblW w:w="0" w:type="auto"/>
              <w:tblLook w:val="04A0"/>
            </w:tblPr>
            <w:tblGrid>
              <w:gridCol w:w="5136"/>
            </w:tblGrid>
            <w:tr w:rsidR="005E746E" w:rsidRPr="005E746E" w:rsidTr="005E746E">
              <w:tc>
                <w:tcPr>
                  <w:tcW w:w="5136" w:type="dxa"/>
                </w:tcPr>
                <w:p w:rsidR="005E746E" w:rsidRPr="005E746E" w:rsidRDefault="005E746E" w:rsidP="005E746E">
                  <w:pPr>
                    <w:rPr>
                      <w:rFonts w:ascii="Times New Roman" w:hAnsi="Times New Roman"/>
                      <w:color w:val="000000"/>
                      <w:sz w:val="24"/>
                      <w:szCs w:val="24"/>
                    </w:rPr>
                  </w:pPr>
                </w:p>
              </w:tc>
            </w:tr>
          </w:tbl>
          <w:p w:rsidR="005E746E" w:rsidRPr="005E746E" w:rsidRDefault="005E746E" w:rsidP="005E746E">
            <w:pPr>
              <w:jc w:val="right"/>
              <w:rPr>
                <w:rFonts w:ascii="Times New Roman" w:hAnsi="Times New Roman"/>
                <w:color w:val="000000"/>
                <w:sz w:val="24"/>
                <w:szCs w:val="24"/>
              </w:rPr>
            </w:pPr>
          </w:p>
        </w:tc>
      </w:tr>
    </w:tbl>
    <w:p w:rsidR="005E746E" w:rsidRPr="005E746E" w:rsidRDefault="005E746E" w:rsidP="005E746E">
      <w:pPr>
        <w:jc w:val="center"/>
        <w:rPr>
          <w:rFonts w:ascii="Times New Roman" w:hAnsi="Times New Roman"/>
          <w:b/>
          <w:color w:val="000000"/>
          <w:sz w:val="24"/>
          <w:szCs w:val="24"/>
        </w:rPr>
      </w:pPr>
      <w:r w:rsidRPr="005E746E">
        <w:rPr>
          <w:rFonts w:ascii="Times New Roman" w:hAnsi="Times New Roman"/>
          <w:b/>
          <w:sz w:val="24"/>
          <w:szCs w:val="24"/>
        </w:rPr>
        <w:t>ТЕХНИЧЕСКОЕ ЗАДАНИЕ НА ВЫПОЛНЕНИЕ РАБОТ</w:t>
      </w:r>
    </w:p>
    <w:p w:rsidR="005E746E" w:rsidRPr="005E746E" w:rsidRDefault="005E746E" w:rsidP="005E746E">
      <w:pPr>
        <w:jc w:val="center"/>
        <w:rPr>
          <w:rFonts w:ascii="Times New Roman" w:hAnsi="Times New Roman"/>
          <w:b/>
          <w:sz w:val="24"/>
          <w:szCs w:val="24"/>
        </w:rPr>
      </w:pPr>
      <w:r w:rsidRPr="005E746E">
        <w:rPr>
          <w:rFonts w:ascii="Times New Roman" w:hAnsi="Times New Roman"/>
          <w:b/>
          <w:sz w:val="24"/>
          <w:szCs w:val="24"/>
        </w:rPr>
        <w:t xml:space="preserve">Ремонт </w:t>
      </w:r>
      <w:r w:rsidR="00DB70EE">
        <w:rPr>
          <w:rFonts w:ascii="Times New Roman" w:hAnsi="Times New Roman"/>
          <w:b/>
          <w:sz w:val="24"/>
          <w:szCs w:val="24"/>
        </w:rPr>
        <w:t>помещений второго этажа</w:t>
      </w:r>
      <w:r w:rsidRPr="005E746E">
        <w:rPr>
          <w:rFonts w:ascii="Times New Roman" w:hAnsi="Times New Roman"/>
          <w:b/>
          <w:sz w:val="24"/>
          <w:szCs w:val="24"/>
        </w:rPr>
        <w:t xml:space="preserve"> в здании поликлиники по адресу:</w:t>
      </w:r>
    </w:p>
    <w:p w:rsidR="005E746E" w:rsidRPr="005E746E" w:rsidRDefault="005E746E" w:rsidP="005E746E">
      <w:pPr>
        <w:jc w:val="center"/>
        <w:rPr>
          <w:rFonts w:ascii="Times New Roman" w:hAnsi="Times New Roman"/>
          <w:b/>
          <w:sz w:val="24"/>
          <w:szCs w:val="24"/>
        </w:rPr>
      </w:pPr>
      <w:r w:rsidRPr="005E746E">
        <w:rPr>
          <w:rFonts w:ascii="Times New Roman" w:hAnsi="Times New Roman"/>
          <w:b/>
          <w:sz w:val="24"/>
          <w:szCs w:val="24"/>
        </w:rPr>
        <w:t>Забайкальский край, Каларский район, пгт. Новая Чара,</w:t>
      </w:r>
    </w:p>
    <w:p w:rsidR="005E746E" w:rsidRPr="005E746E" w:rsidRDefault="005E746E" w:rsidP="005E746E">
      <w:pPr>
        <w:jc w:val="center"/>
        <w:rPr>
          <w:rFonts w:ascii="Times New Roman" w:hAnsi="Times New Roman"/>
          <w:b/>
          <w:sz w:val="24"/>
          <w:szCs w:val="24"/>
        </w:rPr>
      </w:pPr>
      <w:r w:rsidRPr="005E746E">
        <w:rPr>
          <w:rFonts w:ascii="Times New Roman" w:hAnsi="Times New Roman"/>
          <w:b/>
          <w:sz w:val="24"/>
          <w:szCs w:val="24"/>
        </w:rPr>
        <w:t>ул. Молдованова, д.7</w:t>
      </w:r>
    </w:p>
    <w:p w:rsidR="005E746E" w:rsidRPr="005E746E" w:rsidRDefault="005E746E" w:rsidP="005E746E">
      <w:pPr>
        <w:jc w:val="both"/>
        <w:rPr>
          <w:rFonts w:ascii="Times New Roman" w:hAnsi="Times New Roman"/>
          <w:b/>
          <w:sz w:val="24"/>
          <w:szCs w:val="24"/>
        </w:rPr>
      </w:pPr>
    </w:p>
    <w:p w:rsidR="005E746E" w:rsidRPr="005E746E" w:rsidRDefault="005E746E" w:rsidP="005E746E">
      <w:pPr>
        <w:pStyle w:val="a9"/>
        <w:numPr>
          <w:ilvl w:val="0"/>
          <w:numId w:val="18"/>
        </w:numPr>
        <w:spacing w:after="0" w:line="240" w:lineRule="auto"/>
        <w:ind w:firstLine="207"/>
        <w:jc w:val="both"/>
        <w:rPr>
          <w:rFonts w:ascii="Times New Roman" w:hAnsi="Times New Roman"/>
          <w:b/>
          <w:sz w:val="24"/>
          <w:szCs w:val="24"/>
        </w:rPr>
      </w:pPr>
      <w:r w:rsidRPr="005E746E">
        <w:rPr>
          <w:rFonts w:ascii="Times New Roman" w:hAnsi="Times New Roman"/>
          <w:b/>
          <w:sz w:val="24"/>
          <w:szCs w:val="24"/>
        </w:rPr>
        <w:t>Место, условия и сроки выполнения работ по ремонту здания (далее работ):</w:t>
      </w:r>
    </w:p>
    <w:p w:rsidR="005E746E" w:rsidRPr="005E746E" w:rsidRDefault="005E746E" w:rsidP="005E746E">
      <w:pPr>
        <w:pStyle w:val="a9"/>
        <w:numPr>
          <w:ilvl w:val="1"/>
          <w:numId w:val="18"/>
        </w:numPr>
        <w:spacing w:after="0" w:line="360" w:lineRule="auto"/>
        <w:ind w:left="0" w:firstLine="709"/>
        <w:jc w:val="both"/>
        <w:rPr>
          <w:rFonts w:ascii="Times New Roman" w:hAnsi="Times New Roman"/>
          <w:sz w:val="24"/>
          <w:szCs w:val="24"/>
        </w:rPr>
      </w:pPr>
      <w:r w:rsidRPr="005E746E">
        <w:rPr>
          <w:rFonts w:ascii="Times New Roman" w:hAnsi="Times New Roman"/>
          <w:sz w:val="24"/>
          <w:szCs w:val="24"/>
        </w:rPr>
        <w:t xml:space="preserve">Место проведения работ: </w:t>
      </w:r>
    </w:p>
    <w:p w:rsidR="005E746E" w:rsidRPr="005E746E" w:rsidRDefault="005E746E" w:rsidP="005E746E">
      <w:pPr>
        <w:pStyle w:val="a9"/>
        <w:spacing w:line="360" w:lineRule="auto"/>
        <w:ind w:left="0" w:firstLine="709"/>
        <w:jc w:val="both"/>
        <w:rPr>
          <w:rFonts w:ascii="Times New Roman" w:hAnsi="Times New Roman"/>
          <w:sz w:val="24"/>
          <w:szCs w:val="24"/>
        </w:rPr>
      </w:pPr>
      <w:r w:rsidRPr="005E746E">
        <w:rPr>
          <w:rFonts w:ascii="Times New Roman" w:hAnsi="Times New Roman"/>
          <w:sz w:val="24"/>
          <w:szCs w:val="24"/>
        </w:rPr>
        <w:t>Забайкальский край, Каларский район, пгт. Новая Чара, ул.</w:t>
      </w:r>
      <w:r w:rsidRPr="005E746E">
        <w:rPr>
          <w:rFonts w:ascii="Times New Roman" w:hAnsi="Times New Roman"/>
          <w:b/>
          <w:sz w:val="24"/>
          <w:szCs w:val="24"/>
        </w:rPr>
        <w:t xml:space="preserve"> </w:t>
      </w:r>
      <w:r w:rsidRPr="005E746E">
        <w:rPr>
          <w:rFonts w:ascii="Times New Roman" w:hAnsi="Times New Roman"/>
          <w:sz w:val="24"/>
          <w:szCs w:val="24"/>
        </w:rPr>
        <w:t>Молдованова, д.7</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1.2</w:t>
      </w:r>
      <w:r w:rsidR="008D34D3">
        <w:rPr>
          <w:rFonts w:ascii="Times New Roman" w:hAnsi="Times New Roman"/>
          <w:sz w:val="24"/>
          <w:szCs w:val="24"/>
        </w:rPr>
        <w:t>.</w:t>
      </w:r>
      <w:r w:rsidRPr="005E746E">
        <w:rPr>
          <w:rFonts w:ascii="Times New Roman" w:hAnsi="Times New Roman"/>
          <w:sz w:val="24"/>
          <w:szCs w:val="24"/>
        </w:rPr>
        <w:t xml:space="preserve">  Условия выполнение работ:</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 xml:space="preserve">- работы должны выполняться в соответствии с настоящим Техническим заданием на выполнение работ по </w:t>
      </w:r>
      <w:r w:rsidR="008D34D3">
        <w:rPr>
          <w:rFonts w:ascii="Times New Roman" w:hAnsi="Times New Roman"/>
          <w:sz w:val="24"/>
          <w:szCs w:val="24"/>
        </w:rPr>
        <w:t>текущему</w:t>
      </w:r>
      <w:r w:rsidRPr="005E746E">
        <w:rPr>
          <w:rFonts w:ascii="Times New Roman" w:hAnsi="Times New Roman"/>
          <w:sz w:val="24"/>
          <w:szCs w:val="24"/>
        </w:rPr>
        <w:t xml:space="preserve"> </w:t>
      </w:r>
      <w:r w:rsidR="008D34D3">
        <w:rPr>
          <w:rFonts w:ascii="Times New Roman" w:hAnsi="Times New Roman"/>
          <w:sz w:val="24"/>
          <w:szCs w:val="24"/>
        </w:rPr>
        <w:t>р</w:t>
      </w:r>
      <w:r w:rsidR="00DB70EE" w:rsidRPr="00DB70EE">
        <w:rPr>
          <w:rFonts w:ascii="Times New Roman" w:hAnsi="Times New Roman"/>
          <w:sz w:val="24"/>
          <w:szCs w:val="24"/>
        </w:rPr>
        <w:t>емонт</w:t>
      </w:r>
      <w:r w:rsidR="008D34D3">
        <w:rPr>
          <w:rFonts w:ascii="Times New Roman" w:hAnsi="Times New Roman"/>
          <w:sz w:val="24"/>
          <w:szCs w:val="24"/>
        </w:rPr>
        <w:t>у</w:t>
      </w:r>
      <w:r w:rsidR="00DB70EE" w:rsidRPr="00DB70EE">
        <w:rPr>
          <w:rFonts w:ascii="Times New Roman" w:hAnsi="Times New Roman"/>
          <w:sz w:val="24"/>
          <w:szCs w:val="24"/>
        </w:rPr>
        <w:t xml:space="preserve"> помещений второго этажа </w:t>
      </w:r>
      <w:r w:rsidR="008D34D3">
        <w:rPr>
          <w:rFonts w:ascii="Times New Roman" w:hAnsi="Times New Roman"/>
          <w:sz w:val="24"/>
          <w:szCs w:val="24"/>
        </w:rPr>
        <w:t>здания</w:t>
      </w:r>
      <w:r w:rsidR="00DB70EE" w:rsidRPr="00DB70EE">
        <w:rPr>
          <w:rFonts w:ascii="Times New Roman" w:hAnsi="Times New Roman"/>
          <w:sz w:val="24"/>
          <w:szCs w:val="24"/>
        </w:rPr>
        <w:t xml:space="preserve"> поликлиники</w:t>
      </w:r>
      <w:r w:rsidRPr="005E746E">
        <w:rPr>
          <w:rFonts w:ascii="Times New Roman" w:hAnsi="Times New Roman"/>
          <w:sz w:val="24"/>
          <w:szCs w:val="24"/>
        </w:rPr>
        <w:t xml:space="preserve"> </w:t>
      </w:r>
      <w:r w:rsidR="008D34D3">
        <w:rPr>
          <w:rFonts w:ascii="Times New Roman" w:hAnsi="Times New Roman"/>
          <w:sz w:val="24"/>
          <w:szCs w:val="24"/>
        </w:rPr>
        <w:t xml:space="preserve">ЧУЗ «РЖД-Медицина» пгт. Новая Чара» </w:t>
      </w:r>
      <w:r w:rsidRPr="005E746E">
        <w:rPr>
          <w:rFonts w:ascii="Times New Roman" w:hAnsi="Times New Roman"/>
          <w:sz w:val="24"/>
          <w:szCs w:val="24"/>
        </w:rPr>
        <w:t>(далее Техническое задание).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 xml:space="preserve">- работы выполняются в соответствии с локальной сметой по </w:t>
      </w:r>
      <w:r w:rsidR="008D34D3">
        <w:rPr>
          <w:rFonts w:ascii="Times New Roman" w:hAnsi="Times New Roman"/>
          <w:sz w:val="24"/>
          <w:szCs w:val="24"/>
        </w:rPr>
        <w:t>текущему р</w:t>
      </w:r>
      <w:r w:rsidR="00D0533A" w:rsidRPr="00DB70EE">
        <w:rPr>
          <w:rFonts w:ascii="Times New Roman" w:hAnsi="Times New Roman"/>
          <w:sz w:val="24"/>
          <w:szCs w:val="24"/>
        </w:rPr>
        <w:t>емонт</w:t>
      </w:r>
      <w:r w:rsidR="008D34D3">
        <w:rPr>
          <w:rFonts w:ascii="Times New Roman" w:hAnsi="Times New Roman"/>
          <w:sz w:val="24"/>
          <w:szCs w:val="24"/>
        </w:rPr>
        <w:t>у</w:t>
      </w:r>
      <w:r w:rsidR="00D0533A" w:rsidRPr="00DB70EE">
        <w:rPr>
          <w:rFonts w:ascii="Times New Roman" w:hAnsi="Times New Roman"/>
          <w:sz w:val="24"/>
          <w:szCs w:val="24"/>
        </w:rPr>
        <w:t xml:space="preserve"> помещений второго этажа</w:t>
      </w:r>
      <w:r w:rsidR="008D34D3">
        <w:rPr>
          <w:rFonts w:ascii="Times New Roman" w:hAnsi="Times New Roman"/>
          <w:sz w:val="24"/>
          <w:szCs w:val="24"/>
        </w:rPr>
        <w:t xml:space="preserve"> здания</w:t>
      </w:r>
      <w:r w:rsidR="00D0533A" w:rsidRPr="00DB70EE">
        <w:rPr>
          <w:rFonts w:ascii="Times New Roman" w:hAnsi="Times New Roman"/>
          <w:sz w:val="24"/>
          <w:szCs w:val="24"/>
        </w:rPr>
        <w:t xml:space="preserve"> поликлиники</w:t>
      </w:r>
      <w:r w:rsidRPr="005E746E">
        <w:rPr>
          <w:rFonts w:ascii="Times New Roman" w:hAnsi="Times New Roman"/>
          <w:sz w:val="24"/>
          <w:szCs w:val="24"/>
        </w:rPr>
        <w:t xml:space="preserve"> </w:t>
      </w:r>
      <w:r w:rsidR="008D34D3">
        <w:rPr>
          <w:rFonts w:ascii="Times New Roman" w:hAnsi="Times New Roman"/>
          <w:sz w:val="24"/>
          <w:szCs w:val="24"/>
        </w:rPr>
        <w:t>ЧУЗ «РЖД-Медицина» пгт. Новая Чара»</w:t>
      </w:r>
      <w:r w:rsidRPr="005E746E">
        <w:rPr>
          <w:rFonts w:ascii="Times New Roman" w:hAnsi="Times New Roman"/>
          <w:sz w:val="24"/>
          <w:szCs w:val="24"/>
        </w:rPr>
        <w:t xml:space="preserve"> по  адресу: Забайкальский край, Каларский район, пгт. Новая Чара, ул. Молдованова, д.7 .</w:t>
      </w:r>
    </w:p>
    <w:p w:rsidR="008D34D3"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1.3</w:t>
      </w:r>
      <w:r w:rsidR="008D34D3">
        <w:rPr>
          <w:rFonts w:ascii="Times New Roman" w:hAnsi="Times New Roman"/>
          <w:sz w:val="24"/>
          <w:szCs w:val="24"/>
        </w:rPr>
        <w:t>. Работы должны выполняться в условиях, усложняющих производство работ:</w:t>
      </w:r>
    </w:p>
    <w:p w:rsidR="00612B18" w:rsidRDefault="008D34D3" w:rsidP="005E746E">
      <w:pPr>
        <w:spacing w:line="360" w:lineRule="auto"/>
        <w:ind w:firstLine="709"/>
        <w:jc w:val="both"/>
        <w:rPr>
          <w:rFonts w:ascii="Times New Roman" w:hAnsi="Times New Roman"/>
          <w:sz w:val="24"/>
          <w:szCs w:val="24"/>
        </w:rPr>
      </w:pPr>
      <w:r>
        <w:rPr>
          <w:rFonts w:ascii="Times New Roman" w:hAnsi="Times New Roman"/>
          <w:sz w:val="24"/>
          <w:szCs w:val="24"/>
        </w:rPr>
        <w:t>- объект производства</w:t>
      </w:r>
      <w:r w:rsidR="00612B18">
        <w:rPr>
          <w:rFonts w:ascii="Times New Roman" w:hAnsi="Times New Roman"/>
          <w:sz w:val="24"/>
          <w:szCs w:val="24"/>
        </w:rPr>
        <w:t xml:space="preserve"> работ -  действующая поликлиника;</w:t>
      </w:r>
    </w:p>
    <w:p w:rsidR="00612B18" w:rsidRDefault="00612B18" w:rsidP="005E746E">
      <w:pPr>
        <w:spacing w:line="360" w:lineRule="auto"/>
        <w:ind w:firstLine="709"/>
        <w:jc w:val="both"/>
        <w:rPr>
          <w:rFonts w:ascii="Times New Roman" w:hAnsi="Times New Roman"/>
          <w:sz w:val="24"/>
          <w:szCs w:val="24"/>
        </w:rPr>
      </w:pPr>
      <w:r>
        <w:rPr>
          <w:rFonts w:ascii="Times New Roman" w:hAnsi="Times New Roman"/>
          <w:sz w:val="24"/>
          <w:szCs w:val="24"/>
        </w:rPr>
        <w:t>- наличие в зоне производства работ загромождающих предметов (мебели, оборудования)</w:t>
      </w:r>
    </w:p>
    <w:p w:rsidR="008D34D3" w:rsidRDefault="00612B18" w:rsidP="005E746E">
      <w:pPr>
        <w:spacing w:line="360" w:lineRule="auto"/>
        <w:ind w:firstLine="709"/>
        <w:jc w:val="both"/>
        <w:rPr>
          <w:rFonts w:ascii="Times New Roman" w:hAnsi="Times New Roman"/>
          <w:sz w:val="24"/>
          <w:szCs w:val="24"/>
        </w:rPr>
      </w:pPr>
      <w:r>
        <w:rPr>
          <w:rFonts w:ascii="Times New Roman" w:hAnsi="Times New Roman"/>
          <w:sz w:val="24"/>
          <w:szCs w:val="24"/>
        </w:rPr>
        <w:t>- стесненные условия складирования материалов, невозможность их складирования на строительной площадке для нормального обеспечения материалами рабочих мест.</w:t>
      </w:r>
      <w:r w:rsidR="005E746E" w:rsidRPr="005E746E">
        <w:rPr>
          <w:rFonts w:ascii="Times New Roman" w:hAnsi="Times New Roman"/>
          <w:sz w:val="24"/>
          <w:szCs w:val="24"/>
        </w:rPr>
        <w:t xml:space="preserve"> </w:t>
      </w:r>
    </w:p>
    <w:p w:rsidR="005E746E" w:rsidRPr="005E746E" w:rsidRDefault="00612B18" w:rsidP="005E746E">
      <w:pPr>
        <w:spacing w:line="360" w:lineRule="auto"/>
        <w:ind w:firstLine="709"/>
        <w:jc w:val="both"/>
        <w:rPr>
          <w:rFonts w:ascii="Times New Roman" w:hAnsi="Times New Roman"/>
          <w:sz w:val="24"/>
          <w:szCs w:val="24"/>
        </w:rPr>
      </w:pPr>
      <w:r>
        <w:rPr>
          <w:rFonts w:ascii="Times New Roman" w:hAnsi="Times New Roman"/>
          <w:sz w:val="24"/>
          <w:szCs w:val="24"/>
        </w:rPr>
        <w:t xml:space="preserve">1.4. </w:t>
      </w:r>
      <w:r w:rsidR="005E746E" w:rsidRPr="005E746E">
        <w:rPr>
          <w:rFonts w:ascii="Times New Roman" w:hAnsi="Times New Roman"/>
          <w:sz w:val="24"/>
          <w:szCs w:val="24"/>
        </w:rPr>
        <w:t xml:space="preserve">Сроки выполнения работ: </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В  соответствии с согласованным графиком производства работ.</w:t>
      </w:r>
    </w:p>
    <w:p w:rsidR="005E746E" w:rsidRPr="005E746E" w:rsidRDefault="005E746E" w:rsidP="005E746E">
      <w:pPr>
        <w:spacing w:line="360" w:lineRule="auto"/>
        <w:ind w:firstLine="709"/>
        <w:jc w:val="both"/>
        <w:rPr>
          <w:rFonts w:ascii="Times New Roman" w:hAnsi="Times New Roman"/>
          <w:sz w:val="24"/>
          <w:szCs w:val="24"/>
        </w:rPr>
      </w:pPr>
    </w:p>
    <w:p w:rsidR="005E746E" w:rsidRPr="005E746E" w:rsidRDefault="005E746E" w:rsidP="005E746E">
      <w:pPr>
        <w:pStyle w:val="a9"/>
        <w:numPr>
          <w:ilvl w:val="0"/>
          <w:numId w:val="18"/>
        </w:numPr>
        <w:spacing w:after="0" w:line="360" w:lineRule="auto"/>
        <w:ind w:left="0" w:firstLine="709"/>
        <w:jc w:val="both"/>
        <w:rPr>
          <w:rFonts w:ascii="Times New Roman" w:hAnsi="Times New Roman"/>
          <w:b/>
          <w:sz w:val="24"/>
          <w:szCs w:val="24"/>
        </w:rPr>
      </w:pPr>
      <w:r w:rsidRPr="005E746E">
        <w:rPr>
          <w:rFonts w:ascii="Times New Roman" w:hAnsi="Times New Roman"/>
          <w:b/>
          <w:sz w:val="24"/>
          <w:szCs w:val="24"/>
        </w:rPr>
        <w:t>Общие характеристики работ:</w:t>
      </w:r>
    </w:p>
    <w:p w:rsidR="005E746E" w:rsidRPr="005E746E" w:rsidRDefault="005E746E" w:rsidP="005E746E">
      <w:pPr>
        <w:pStyle w:val="a9"/>
        <w:spacing w:line="360" w:lineRule="auto"/>
        <w:ind w:left="0" w:firstLine="709"/>
        <w:jc w:val="both"/>
        <w:rPr>
          <w:rFonts w:ascii="Times New Roman" w:hAnsi="Times New Roman"/>
          <w:sz w:val="24"/>
          <w:szCs w:val="24"/>
        </w:rPr>
      </w:pPr>
      <w:r w:rsidRPr="005E746E">
        <w:rPr>
          <w:rFonts w:ascii="Times New Roman" w:hAnsi="Times New Roman"/>
          <w:sz w:val="24"/>
          <w:szCs w:val="24"/>
        </w:rPr>
        <w:lastRenderedPageBreak/>
        <w:t xml:space="preserve">- Состав работ </w:t>
      </w:r>
      <w:r w:rsidR="00612B18" w:rsidRPr="005E746E">
        <w:rPr>
          <w:rFonts w:ascii="Times New Roman" w:hAnsi="Times New Roman"/>
          <w:sz w:val="24"/>
          <w:szCs w:val="24"/>
        </w:rPr>
        <w:t xml:space="preserve">по </w:t>
      </w:r>
      <w:r w:rsidR="00612B18">
        <w:rPr>
          <w:rFonts w:ascii="Times New Roman" w:hAnsi="Times New Roman"/>
          <w:sz w:val="24"/>
          <w:szCs w:val="24"/>
        </w:rPr>
        <w:t>текущему</w:t>
      </w:r>
      <w:r w:rsidR="00612B18" w:rsidRPr="005E746E">
        <w:rPr>
          <w:rFonts w:ascii="Times New Roman" w:hAnsi="Times New Roman"/>
          <w:sz w:val="24"/>
          <w:szCs w:val="24"/>
        </w:rPr>
        <w:t xml:space="preserve"> </w:t>
      </w:r>
      <w:r w:rsidR="00612B18">
        <w:rPr>
          <w:rFonts w:ascii="Times New Roman" w:hAnsi="Times New Roman"/>
          <w:sz w:val="24"/>
          <w:szCs w:val="24"/>
        </w:rPr>
        <w:t>р</w:t>
      </w:r>
      <w:r w:rsidR="00612B18" w:rsidRPr="00DB70EE">
        <w:rPr>
          <w:rFonts w:ascii="Times New Roman" w:hAnsi="Times New Roman"/>
          <w:sz w:val="24"/>
          <w:szCs w:val="24"/>
        </w:rPr>
        <w:t>емонт</w:t>
      </w:r>
      <w:r w:rsidR="00612B18">
        <w:rPr>
          <w:rFonts w:ascii="Times New Roman" w:hAnsi="Times New Roman"/>
          <w:sz w:val="24"/>
          <w:szCs w:val="24"/>
        </w:rPr>
        <w:t>у</w:t>
      </w:r>
      <w:r w:rsidR="00612B18" w:rsidRPr="00DB70EE">
        <w:rPr>
          <w:rFonts w:ascii="Times New Roman" w:hAnsi="Times New Roman"/>
          <w:sz w:val="24"/>
          <w:szCs w:val="24"/>
        </w:rPr>
        <w:t xml:space="preserve"> помещений второго этажа </w:t>
      </w:r>
      <w:r w:rsidR="00612B18">
        <w:rPr>
          <w:rFonts w:ascii="Times New Roman" w:hAnsi="Times New Roman"/>
          <w:sz w:val="24"/>
          <w:szCs w:val="24"/>
        </w:rPr>
        <w:t>здания</w:t>
      </w:r>
      <w:r w:rsidR="00612B18" w:rsidRPr="00DB70EE">
        <w:rPr>
          <w:rFonts w:ascii="Times New Roman" w:hAnsi="Times New Roman"/>
          <w:sz w:val="24"/>
          <w:szCs w:val="24"/>
        </w:rPr>
        <w:t xml:space="preserve"> поликлиники</w:t>
      </w:r>
      <w:r w:rsidR="00612B18" w:rsidRPr="005E746E">
        <w:rPr>
          <w:rFonts w:ascii="Times New Roman" w:hAnsi="Times New Roman"/>
          <w:sz w:val="24"/>
          <w:szCs w:val="24"/>
        </w:rPr>
        <w:t xml:space="preserve"> </w:t>
      </w:r>
      <w:r w:rsidR="00612B18">
        <w:rPr>
          <w:rFonts w:ascii="Times New Roman" w:hAnsi="Times New Roman"/>
          <w:sz w:val="24"/>
          <w:szCs w:val="24"/>
        </w:rPr>
        <w:t>ЧУЗ «РЖД-Медицина» пгт. Новая Чара»</w:t>
      </w:r>
      <w:r w:rsidRPr="005E746E">
        <w:rPr>
          <w:rFonts w:ascii="Times New Roman" w:hAnsi="Times New Roman"/>
          <w:sz w:val="24"/>
          <w:szCs w:val="24"/>
        </w:rPr>
        <w:t xml:space="preserve">  по  адресу: Забайкальский край, Каларский район, пгт. Новая Чара, ул. Молдованова, д.7 включает в себя:</w:t>
      </w:r>
    </w:p>
    <w:p w:rsidR="005E746E" w:rsidRPr="005E746E" w:rsidRDefault="005E746E" w:rsidP="005E746E">
      <w:pPr>
        <w:pStyle w:val="a9"/>
        <w:spacing w:line="360" w:lineRule="auto"/>
        <w:ind w:left="0" w:firstLine="709"/>
        <w:jc w:val="both"/>
        <w:rPr>
          <w:rFonts w:ascii="Times New Roman" w:hAnsi="Times New Roman"/>
          <w:sz w:val="24"/>
          <w:szCs w:val="24"/>
        </w:rPr>
      </w:pPr>
      <w:r w:rsidRPr="005E746E">
        <w:rPr>
          <w:rFonts w:ascii="Times New Roman" w:hAnsi="Times New Roman"/>
          <w:sz w:val="24"/>
          <w:szCs w:val="24"/>
        </w:rPr>
        <w:t>Демонтаж</w:t>
      </w:r>
      <w:r w:rsidR="00D0533A">
        <w:rPr>
          <w:rFonts w:ascii="Times New Roman" w:hAnsi="Times New Roman"/>
          <w:sz w:val="24"/>
          <w:szCs w:val="24"/>
        </w:rPr>
        <w:t>ные работы</w:t>
      </w:r>
    </w:p>
    <w:p w:rsidR="005E746E" w:rsidRPr="005E746E" w:rsidRDefault="00D0533A" w:rsidP="005E746E">
      <w:pPr>
        <w:pStyle w:val="a9"/>
        <w:spacing w:line="360" w:lineRule="auto"/>
        <w:ind w:left="0" w:firstLine="709"/>
        <w:jc w:val="both"/>
        <w:rPr>
          <w:rFonts w:ascii="Times New Roman" w:hAnsi="Times New Roman"/>
          <w:sz w:val="24"/>
          <w:szCs w:val="24"/>
        </w:rPr>
      </w:pPr>
      <w:r>
        <w:rPr>
          <w:rFonts w:ascii="Times New Roman" w:hAnsi="Times New Roman"/>
          <w:sz w:val="24"/>
          <w:szCs w:val="24"/>
        </w:rPr>
        <w:t>Полы</w:t>
      </w:r>
    </w:p>
    <w:p w:rsidR="005E746E" w:rsidRPr="005E746E" w:rsidRDefault="00D0533A" w:rsidP="005E746E">
      <w:pPr>
        <w:pStyle w:val="a9"/>
        <w:spacing w:line="360" w:lineRule="auto"/>
        <w:ind w:left="0" w:firstLine="709"/>
        <w:jc w:val="both"/>
        <w:rPr>
          <w:rFonts w:ascii="Times New Roman" w:hAnsi="Times New Roman"/>
          <w:sz w:val="24"/>
          <w:szCs w:val="24"/>
        </w:rPr>
      </w:pPr>
      <w:r>
        <w:rPr>
          <w:rFonts w:ascii="Times New Roman" w:hAnsi="Times New Roman"/>
          <w:sz w:val="24"/>
          <w:szCs w:val="24"/>
        </w:rPr>
        <w:t>Стены</w:t>
      </w:r>
    </w:p>
    <w:p w:rsidR="005E746E" w:rsidRPr="005E746E" w:rsidRDefault="00D0533A" w:rsidP="005E746E">
      <w:pPr>
        <w:pStyle w:val="a9"/>
        <w:spacing w:line="360" w:lineRule="auto"/>
        <w:ind w:left="0" w:firstLine="709"/>
        <w:jc w:val="both"/>
        <w:rPr>
          <w:rFonts w:ascii="Times New Roman" w:hAnsi="Times New Roman"/>
          <w:sz w:val="24"/>
          <w:szCs w:val="24"/>
        </w:rPr>
      </w:pPr>
      <w:r>
        <w:rPr>
          <w:rFonts w:ascii="Times New Roman" w:hAnsi="Times New Roman"/>
          <w:sz w:val="24"/>
          <w:szCs w:val="24"/>
        </w:rPr>
        <w:t>Потолки</w:t>
      </w:r>
    </w:p>
    <w:p w:rsidR="005E746E" w:rsidRDefault="00D0533A" w:rsidP="005E746E">
      <w:pPr>
        <w:pStyle w:val="a9"/>
        <w:spacing w:line="360" w:lineRule="auto"/>
        <w:ind w:left="0" w:firstLine="709"/>
        <w:jc w:val="both"/>
        <w:rPr>
          <w:rFonts w:ascii="Times New Roman" w:hAnsi="Times New Roman"/>
          <w:sz w:val="24"/>
          <w:szCs w:val="24"/>
        </w:rPr>
      </w:pPr>
      <w:r>
        <w:rPr>
          <w:rFonts w:ascii="Times New Roman" w:hAnsi="Times New Roman"/>
          <w:sz w:val="24"/>
          <w:szCs w:val="24"/>
        </w:rPr>
        <w:t>Проемы</w:t>
      </w:r>
    </w:p>
    <w:p w:rsidR="00612B18" w:rsidRDefault="00612B18" w:rsidP="005E746E">
      <w:pPr>
        <w:pStyle w:val="a9"/>
        <w:spacing w:line="360" w:lineRule="auto"/>
        <w:ind w:left="0" w:firstLine="709"/>
        <w:jc w:val="both"/>
        <w:rPr>
          <w:rFonts w:ascii="Times New Roman" w:hAnsi="Times New Roman"/>
          <w:sz w:val="24"/>
          <w:szCs w:val="24"/>
        </w:rPr>
      </w:pPr>
      <w:r>
        <w:rPr>
          <w:rFonts w:ascii="Times New Roman" w:hAnsi="Times New Roman"/>
          <w:sz w:val="24"/>
          <w:szCs w:val="24"/>
        </w:rPr>
        <w:t>Электромонтажные работы</w:t>
      </w:r>
    </w:p>
    <w:p w:rsidR="00612B18" w:rsidRDefault="00612B18" w:rsidP="005E746E">
      <w:pPr>
        <w:pStyle w:val="a9"/>
        <w:spacing w:line="360" w:lineRule="auto"/>
        <w:ind w:left="0" w:firstLine="709"/>
        <w:jc w:val="both"/>
        <w:rPr>
          <w:rFonts w:ascii="Times New Roman" w:hAnsi="Times New Roman"/>
          <w:sz w:val="24"/>
          <w:szCs w:val="24"/>
        </w:rPr>
      </w:pPr>
      <w:r>
        <w:rPr>
          <w:rFonts w:ascii="Times New Roman" w:hAnsi="Times New Roman"/>
          <w:sz w:val="24"/>
          <w:szCs w:val="24"/>
        </w:rPr>
        <w:t>Монтажные работы</w:t>
      </w:r>
    </w:p>
    <w:p w:rsidR="00612B18" w:rsidRDefault="00612B18" w:rsidP="005E746E">
      <w:pPr>
        <w:pStyle w:val="a9"/>
        <w:spacing w:line="360" w:lineRule="auto"/>
        <w:ind w:left="0" w:firstLine="709"/>
        <w:jc w:val="both"/>
        <w:rPr>
          <w:rFonts w:ascii="Times New Roman" w:hAnsi="Times New Roman"/>
          <w:sz w:val="24"/>
          <w:szCs w:val="24"/>
        </w:rPr>
      </w:pPr>
      <w:r>
        <w:rPr>
          <w:rFonts w:ascii="Times New Roman" w:hAnsi="Times New Roman"/>
          <w:sz w:val="24"/>
          <w:szCs w:val="24"/>
        </w:rPr>
        <w:t>Сантехнические работы</w:t>
      </w:r>
    </w:p>
    <w:p w:rsidR="00612B18" w:rsidRPr="005E746E" w:rsidRDefault="00612B18" w:rsidP="005E746E">
      <w:pPr>
        <w:pStyle w:val="a9"/>
        <w:spacing w:line="360" w:lineRule="auto"/>
        <w:ind w:left="0" w:firstLine="709"/>
        <w:jc w:val="both"/>
        <w:rPr>
          <w:rFonts w:ascii="Times New Roman" w:hAnsi="Times New Roman"/>
          <w:sz w:val="24"/>
          <w:szCs w:val="24"/>
        </w:rPr>
      </w:pPr>
      <w:r>
        <w:rPr>
          <w:rFonts w:ascii="Times New Roman" w:hAnsi="Times New Roman"/>
          <w:sz w:val="24"/>
          <w:szCs w:val="24"/>
        </w:rPr>
        <w:t>Система ОПС</w:t>
      </w:r>
    </w:p>
    <w:p w:rsidR="005E746E" w:rsidRPr="005E746E" w:rsidRDefault="005E746E" w:rsidP="005E746E">
      <w:pPr>
        <w:pStyle w:val="a9"/>
        <w:spacing w:line="360" w:lineRule="auto"/>
        <w:ind w:left="0" w:firstLine="709"/>
        <w:jc w:val="both"/>
        <w:rPr>
          <w:rFonts w:ascii="Times New Roman" w:hAnsi="Times New Roman"/>
          <w:sz w:val="24"/>
          <w:szCs w:val="24"/>
        </w:rPr>
      </w:pPr>
    </w:p>
    <w:p w:rsidR="005E746E" w:rsidRPr="005E746E" w:rsidRDefault="005E746E" w:rsidP="005E746E">
      <w:pPr>
        <w:pStyle w:val="a9"/>
        <w:numPr>
          <w:ilvl w:val="0"/>
          <w:numId w:val="18"/>
        </w:numPr>
        <w:spacing w:after="0" w:line="240" w:lineRule="auto"/>
        <w:ind w:firstLine="207"/>
        <w:jc w:val="both"/>
        <w:rPr>
          <w:rFonts w:ascii="Times New Roman" w:hAnsi="Times New Roman"/>
          <w:sz w:val="24"/>
          <w:szCs w:val="24"/>
        </w:rPr>
      </w:pPr>
      <w:r w:rsidRPr="005E746E">
        <w:rPr>
          <w:rFonts w:ascii="Times New Roman" w:hAnsi="Times New Roman"/>
          <w:b/>
          <w:sz w:val="24"/>
          <w:szCs w:val="24"/>
        </w:rPr>
        <w:t>Требование к качеству и безопасности работ:</w:t>
      </w:r>
    </w:p>
    <w:p w:rsidR="005E746E" w:rsidRPr="005E746E" w:rsidRDefault="005E746E" w:rsidP="005E746E">
      <w:pPr>
        <w:pStyle w:val="a9"/>
        <w:numPr>
          <w:ilvl w:val="1"/>
          <w:numId w:val="18"/>
        </w:numPr>
        <w:spacing w:after="0" w:line="360" w:lineRule="auto"/>
        <w:ind w:left="0" w:firstLine="709"/>
        <w:jc w:val="both"/>
        <w:rPr>
          <w:rFonts w:ascii="Times New Roman" w:hAnsi="Times New Roman"/>
          <w:sz w:val="24"/>
          <w:szCs w:val="24"/>
        </w:rPr>
      </w:pPr>
      <w:r w:rsidRPr="005E746E">
        <w:rPr>
          <w:rFonts w:ascii="Times New Roman" w:hAnsi="Times New Roman"/>
          <w:sz w:val="24"/>
          <w:szCs w:val="24"/>
        </w:rPr>
        <w:t xml:space="preserve">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w:t>
      </w:r>
      <w:r w:rsidR="00D0533A">
        <w:rPr>
          <w:rFonts w:ascii="Times New Roman" w:hAnsi="Times New Roman"/>
          <w:sz w:val="24"/>
          <w:szCs w:val="24"/>
        </w:rPr>
        <w:t>ГОСТ), техническими условиями (</w:t>
      </w:r>
      <w:r w:rsidRPr="005E746E">
        <w:rPr>
          <w:rFonts w:ascii="Times New Roman" w:hAnsi="Times New Roman"/>
          <w:sz w:val="24"/>
          <w:szCs w:val="24"/>
        </w:rPr>
        <w:t>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 Строительные нормы и правила СНиП « Безопасность труда в строительстве»;</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 Федеральный закон – ФЗ «Технический регламент о безопасности зданий и сооружений»;</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 Федеральный закон – ФЗ « О пожарной безопасности»;</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-Строительные нормы и правила СНиП «Пожарная безопасность зданий и сооружений»;</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t>- Федеральный закон – ФЗ «Технический регламент о требованиях пожарной безопасности».</w:t>
      </w:r>
    </w:p>
    <w:p w:rsidR="005E746E" w:rsidRPr="005E746E" w:rsidRDefault="005E746E" w:rsidP="005E746E">
      <w:pPr>
        <w:spacing w:line="360" w:lineRule="auto"/>
        <w:ind w:firstLine="709"/>
        <w:jc w:val="both"/>
        <w:rPr>
          <w:rFonts w:ascii="Times New Roman" w:hAnsi="Times New Roman"/>
          <w:sz w:val="24"/>
          <w:szCs w:val="24"/>
        </w:rPr>
      </w:pPr>
      <w:r w:rsidRPr="005E746E">
        <w:rPr>
          <w:rFonts w:ascii="Times New Roman" w:hAnsi="Times New Roman"/>
          <w:sz w:val="24"/>
          <w:szCs w:val="24"/>
        </w:rPr>
        <w:lastRenderedPageBreak/>
        <w:t xml:space="preserve"> 3.2 Риск случайной гибели или случайного повреждения нежилых помещений при выполнении работ до приемки Заказчиком несет подрядчик.</w:t>
      </w:r>
    </w:p>
    <w:p w:rsidR="005E746E" w:rsidRPr="005E746E" w:rsidRDefault="005E746E" w:rsidP="005E746E">
      <w:pPr>
        <w:ind w:left="720"/>
        <w:jc w:val="both"/>
        <w:rPr>
          <w:rFonts w:ascii="Times New Roman" w:hAnsi="Times New Roman"/>
          <w:b/>
          <w:sz w:val="24"/>
          <w:szCs w:val="24"/>
        </w:rPr>
      </w:pPr>
    </w:p>
    <w:p w:rsidR="005E746E" w:rsidRPr="005E746E" w:rsidRDefault="005E746E" w:rsidP="005E746E">
      <w:pPr>
        <w:pStyle w:val="a9"/>
        <w:numPr>
          <w:ilvl w:val="0"/>
          <w:numId w:val="18"/>
        </w:numPr>
        <w:spacing w:after="0" w:line="240" w:lineRule="auto"/>
        <w:ind w:firstLine="207"/>
        <w:jc w:val="both"/>
        <w:rPr>
          <w:rFonts w:ascii="Times New Roman" w:hAnsi="Times New Roman"/>
          <w:sz w:val="24"/>
          <w:szCs w:val="24"/>
        </w:rPr>
      </w:pPr>
      <w:r w:rsidRPr="005E746E">
        <w:rPr>
          <w:rFonts w:ascii="Times New Roman" w:hAnsi="Times New Roman"/>
          <w:b/>
          <w:sz w:val="24"/>
          <w:szCs w:val="24"/>
        </w:rPr>
        <w:t>Требования к организации работ:</w:t>
      </w:r>
    </w:p>
    <w:p w:rsidR="005E746E" w:rsidRPr="005E746E" w:rsidRDefault="005E746E" w:rsidP="005E746E">
      <w:pPr>
        <w:pStyle w:val="a9"/>
        <w:numPr>
          <w:ilvl w:val="1"/>
          <w:numId w:val="18"/>
        </w:numPr>
        <w:spacing w:after="0" w:line="360" w:lineRule="auto"/>
        <w:ind w:left="0" w:firstLine="709"/>
        <w:jc w:val="both"/>
        <w:rPr>
          <w:rFonts w:ascii="Times New Roman" w:hAnsi="Times New Roman"/>
          <w:sz w:val="24"/>
          <w:szCs w:val="24"/>
        </w:rPr>
      </w:pPr>
      <w:r w:rsidRPr="005E746E">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5E746E" w:rsidRPr="005E746E" w:rsidRDefault="005E746E" w:rsidP="005E746E">
      <w:pPr>
        <w:pStyle w:val="a9"/>
        <w:numPr>
          <w:ilvl w:val="1"/>
          <w:numId w:val="18"/>
        </w:numPr>
        <w:spacing w:after="0" w:line="360" w:lineRule="auto"/>
        <w:ind w:left="0" w:firstLine="709"/>
        <w:jc w:val="both"/>
        <w:rPr>
          <w:rFonts w:ascii="Times New Roman" w:hAnsi="Times New Roman"/>
          <w:sz w:val="24"/>
          <w:szCs w:val="24"/>
        </w:rPr>
      </w:pPr>
      <w:r w:rsidRPr="005E746E">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5E746E" w:rsidRPr="005E746E" w:rsidRDefault="005E746E" w:rsidP="005E746E">
      <w:pPr>
        <w:pStyle w:val="a9"/>
        <w:numPr>
          <w:ilvl w:val="1"/>
          <w:numId w:val="18"/>
        </w:numPr>
        <w:spacing w:after="0" w:line="360" w:lineRule="auto"/>
        <w:ind w:left="0" w:firstLine="709"/>
        <w:jc w:val="both"/>
        <w:rPr>
          <w:rFonts w:ascii="Times New Roman" w:hAnsi="Times New Roman"/>
          <w:sz w:val="24"/>
          <w:szCs w:val="24"/>
        </w:rPr>
      </w:pPr>
      <w:r w:rsidRPr="005E746E">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5E746E" w:rsidRPr="005E746E" w:rsidRDefault="005E746E" w:rsidP="005E746E">
      <w:pPr>
        <w:pStyle w:val="a9"/>
        <w:spacing w:after="0" w:line="360" w:lineRule="auto"/>
        <w:ind w:left="709"/>
        <w:jc w:val="both"/>
        <w:rPr>
          <w:rFonts w:ascii="Times New Roman" w:hAnsi="Times New Roman"/>
          <w:sz w:val="24"/>
          <w:szCs w:val="24"/>
        </w:rPr>
      </w:pPr>
    </w:p>
    <w:p w:rsidR="005E746E" w:rsidRPr="005E746E" w:rsidRDefault="005E746E" w:rsidP="005E746E">
      <w:pPr>
        <w:pStyle w:val="a9"/>
        <w:numPr>
          <w:ilvl w:val="0"/>
          <w:numId w:val="18"/>
        </w:numPr>
        <w:spacing w:after="0" w:line="360" w:lineRule="auto"/>
        <w:ind w:left="0" w:firstLine="709"/>
        <w:jc w:val="both"/>
        <w:rPr>
          <w:rFonts w:ascii="Times New Roman" w:hAnsi="Times New Roman"/>
          <w:b/>
          <w:sz w:val="24"/>
          <w:szCs w:val="24"/>
        </w:rPr>
      </w:pPr>
      <w:r w:rsidRPr="005E746E">
        <w:rPr>
          <w:rFonts w:ascii="Times New Roman" w:hAnsi="Times New Roman"/>
          <w:b/>
          <w:sz w:val="24"/>
          <w:szCs w:val="24"/>
        </w:rPr>
        <w:t>Требования к материалам и оборудованию:</w:t>
      </w:r>
    </w:p>
    <w:p w:rsidR="005E746E" w:rsidRPr="005E746E" w:rsidRDefault="005E746E" w:rsidP="005E746E">
      <w:pPr>
        <w:pStyle w:val="a9"/>
        <w:numPr>
          <w:ilvl w:val="1"/>
          <w:numId w:val="18"/>
        </w:numPr>
        <w:spacing w:after="0" w:line="360" w:lineRule="auto"/>
        <w:ind w:left="0" w:firstLine="709"/>
        <w:jc w:val="both"/>
        <w:rPr>
          <w:rFonts w:ascii="Times New Roman" w:hAnsi="Times New Roman"/>
          <w:sz w:val="24"/>
          <w:szCs w:val="24"/>
        </w:rPr>
      </w:pPr>
      <w:r w:rsidRPr="005E746E">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5E746E" w:rsidRPr="005E746E" w:rsidRDefault="005E746E" w:rsidP="005E746E">
      <w:pPr>
        <w:pStyle w:val="a9"/>
        <w:numPr>
          <w:ilvl w:val="1"/>
          <w:numId w:val="18"/>
        </w:numPr>
        <w:spacing w:after="0" w:line="360" w:lineRule="auto"/>
        <w:ind w:left="0" w:firstLine="709"/>
        <w:jc w:val="both"/>
        <w:rPr>
          <w:rFonts w:ascii="Times New Roman" w:hAnsi="Times New Roman"/>
          <w:sz w:val="24"/>
          <w:szCs w:val="24"/>
        </w:rPr>
      </w:pPr>
      <w:r w:rsidRPr="005E746E">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5E746E" w:rsidRPr="005E746E" w:rsidRDefault="005E746E" w:rsidP="005E746E">
      <w:pPr>
        <w:pStyle w:val="a9"/>
        <w:ind w:left="0" w:firstLine="709"/>
        <w:jc w:val="both"/>
        <w:rPr>
          <w:rFonts w:ascii="Times New Roman" w:hAnsi="Times New Roman"/>
          <w:bCs/>
          <w:spacing w:val="2"/>
          <w:sz w:val="24"/>
          <w:szCs w:val="24"/>
          <w:shd w:val="clear" w:color="auto" w:fill="FFFFFF"/>
        </w:rPr>
      </w:pPr>
    </w:p>
    <w:p w:rsidR="005E746E" w:rsidRPr="005E746E" w:rsidRDefault="005E746E" w:rsidP="005E746E">
      <w:pPr>
        <w:pStyle w:val="a9"/>
        <w:numPr>
          <w:ilvl w:val="0"/>
          <w:numId w:val="18"/>
        </w:numPr>
        <w:spacing w:after="200" w:line="276" w:lineRule="auto"/>
        <w:ind w:left="1418" w:hanging="709"/>
        <w:jc w:val="both"/>
        <w:rPr>
          <w:rFonts w:ascii="Times New Roman" w:hAnsi="Times New Roman"/>
          <w:b/>
          <w:sz w:val="24"/>
          <w:szCs w:val="24"/>
        </w:rPr>
      </w:pPr>
      <w:r w:rsidRPr="005E746E">
        <w:rPr>
          <w:rFonts w:ascii="Times New Roman" w:hAnsi="Times New Roman"/>
          <w:b/>
          <w:sz w:val="24"/>
          <w:szCs w:val="24"/>
        </w:rPr>
        <w:t xml:space="preserve">Требования к работам: </w:t>
      </w:r>
    </w:p>
    <w:p w:rsidR="005E746E" w:rsidRPr="005E746E" w:rsidRDefault="005E746E" w:rsidP="005E746E">
      <w:pPr>
        <w:ind w:left="142"/>
        <w:jc w:val="both"/>
        <w:rPr>
          <w:rFonts w:ascii="Times New Roman" w:hAnsi="Times New Roman"/>
          <w:sz w:val="24"/>
          <w:szCs w:val="24"/>
        </w:rPr>
      </w:pPr>
      <w:r w:rsidRPr="005E746E">
        <w:rPr>
          <w:rFonts w:ascii="Times New Roman" w:hAnsi="Times New Roman"/>
          <w:sz w:val="24"/>
          <w:szCs w:val="24"/>
        </w:rPr>
        <w:t>Работы по текущему ремонту помещений выполнять согласно:</w:t>
      </w:r>
    </w:p>
    <w:p w:rsidR="005E746E" w:rsidRPr="005E746E" w:rsidRDefault="005E746E" w:rsidP="005E746E">
      <w:pPr>
        <w:ind w:left="142"/>
        <w:jc w:val="both"/>
        <w:rPr>
          <w:rFonts w:ascii="Times New Roman" w:hAnsi="Times New Roman"/>
          <w:bCs/>
          <w:sz w:val="24"/>
          <w:szCs w:val="24"/>
        </w:rPr>
      </w:pPr>
      <w:r w:rsidRPr="005E746E">
        <w:rPr>
          <w:rFonts w:ascii="Times New Roman" w:hAnsi="Times New Roman"/>
          <w:bCs/>
          <w:sz w:val="24"/>
          <w:szCs w:val="24"/>
        </w:rPr>
        <w:t>СП 71.13330.2017 Изоляционные и отделочные покрытия. Актуализированная редакция СНиП 3.04.01-87</w:t>
      </w:r>
    </w:p>
    <w:p w:rsidR="005E746E" w:rsidRPr="005E746E" w:rsidRDefault="005E746E" w:rsidP="005E746E">
      <w:pPr>
        <w:ind w:left="142"/>
        <w:jc w:val="both"/>
        <w:rPr>
          <w:rFonts w:ascii="Times New Roman" w:hAnsi="Times New Roman"/>
          <w:spacing w:val="1"/>
          <w:sz w:val="24"/>
          <w:szCs w:val="24"/>
        </w:rPr>
      </w:pPr>
      <w:r w:rsidRPr="005E746E">
        <w:rPr>
          <w:rFonts w:ascii="Times New Roman" w:hAnsi="Times New Roman"/>
          <w:spacing w:val="1"/>
          <w:sz w:val="24"/>
          <w:szCs w:val="24"/>
        </w:rPr>
        <w:t>СП 76.13330.2016 Электротехнические устройства. Актуализированная редакция СНиП 3.05.06-85</w:t>
      </w:r>
    </w:p>
    <w:p w:rsidR="005E746E" w:rsidRPr="005E746E" w:rsidRDefault="005E746E" w:rsidP="005E746E">
      <w:pPr>
        <w:ind w:left="142"/>
        <w:jc w:val="both"/>
        <w:rPr>
          <w:rFonts w:ascii="Times New Roman" w:hAnsi="Times New Roman"/>
          <w:spacing w:val="1"/>
          <w:sz w:val="24"/>
          <w:szCs w:val="24"/>
        </w:rPr>
      </w:pPr>
      <w:r w:rsidRPr="005E746E">
        <w:rPr>
          <w:rFonts w:ascii="Times New Roman" w:hAnsi="Times New Roman"/>
          <w:spacing w:val="1"/>
          <w:sz w:val="24"/>
          <w:szCs w:val="24"/>
        </w:rPr>
        <w:t>СП 30.13330.2016 Внутренний водопровод и канализация зданий. Актуализированная редакция СНиП 2.04.01-85* (с Поправкой, с Изменением N 1)</w:t>
      </w:r>
    </w:p>
    <w:p w:rsidR="005E746E" w:rsidRPr="005E746E" w:rsidRDefault="005E746E" w:rsidP="005E746E">
      <w:pPr>
        <w:ind w:left="142"/>
        <w:jc w:val="both"/>
        <w:rPr>
          <w:rFonts w:ascii="Times New Roman" w:hAnsi="Times New Roman"/>
          <w:sz w:val="24"/>
          <w:szCs w:val="24"/>
        </w:rPr>
      </w:pPr>
      <w:r w:rsidRPr="005E746E">
        <w:rPr>
          <w:rFonts w:ascii="Times New Roman" w:hAnsi="Times New Roman"/>
          <w:spacing w:val="1"/>
          <w:sz w:val="24"/>
          <w:szCs w:val="24"/>
        </w:rPr>
        <w:lastRenderedPageBreak/>
        <w:t>СП 60.13330.2016 Отопление, вентиляция и кондиционирование воздуха. Актуализированная редакция СНиП 41-01-2003 (с Изменением N 1)</w:t>
      </w:r>
    </w:p>
    <w:p w:rsidR="005E746E" w:rsidRPr="005E746E" w:rsidRDefault="005E746E" w:rsidP="005E746E">
      <w:pPr>
        <w:spacing w:line="360" w:lineRule="auto"/>
        <w:ind w:left="426"/>
        <w:jc w:val="both"/>
        <w:rPr>
          <w:rFonts w:ascii="Times New Roman" w:hAnsi="Times New Roman"/>
          <w:sz w:val="24"/>
          <w:szCs w:val="24"/>
        </w:rPr>
      </w:pPr>
    </w:p>
    <w:p w:rsidR="005E746E" w:rsidRPr="005E746E" w:rsidRDefault="005E746E" w:rsidP="005E746E">
      <w:pPr>
        <w:pStyle w:val="a9"/>
        <w:numPr>
          <w:ilvl w:val="0"/>
          <w:numId w:val="18"/>
        </w:numPr>
        <w:spacing w:after="0" w:line="240" w:lineRule="auto"/>
        <w:ind w:left="1418" w:hanging="709"/>
        <w:jc w:val="both"/>
        <w:rPr>
          <w:rFonts w:ascii="Times New Roman" w:hAnsi="Times New Roman"/>
          <w:b/>
          <w:sz w:val="24"/>
          <w:szCs w:val="24"/>
        </w:rPr>
      </w:pPr>
      <w:r w:rsidRPr="005E746E">
        <w:rPr>
          <w:rFonts w:ascii="Times New Roman" w:hAnsi="Times New Roman"/>
          <w:b/>
          <w:sz w:val="24"/>
          <w:szCs w:val="24"/>
        </w:rPr>
        <w:t>Требования к сроку гарантии качества работ:</w:t>
      </w:r>
    </w:p>
    <w:p w:rsidR="005E746E" w:rsidRDefault="005E746E" w:rsidP="005E746E">
      <w:pPr>
        <w:ind w:left="142"/>
        <w:jc w:val="both"/>
        <w:rPr>
          <w:rFonts w:ascii="Times New Roman" w:hAnsi="Times New Roman"/>
          <w:sz w:val="24"/>
          <w:szCs w:val="24"/>
        </w:rPr>
      </w:pPr>
      <w:r w:rsidRPr="005E746E">
        <w:rPr>
          <w:rFonts w:ascii="Times New Roman" w:hAnsi="Times New Roman"/>
          <w:sz w:val="24"/>
          <w:szCs w:val="24"/>
        </w:rPr>
        <w:t>- срок гарантии качества на выполняемые работы с учетом применяемых материалов должен быть не менее 60 месяцев со дня подписания Акта о приемке выполненных работ (формы КС-2).</w:t>
      </w:r>
    </w:p>
    <w:p w:rsidR="00612B18" w:rsidRDefault="00612B18" w:rsidP="005E746E">
      <w:pPr>
        <w:ind w:left="142"/>
        <w:jc w:val="both"/>
        <w:rPr>
          <w:rFonts w:ascii="Times New Roman" w:hAnsi="Times New Roman"/>
          <w:sz w:val="24"/>
          <w:szCs w:val="24"/>
        </w:rPr>
      </w:pPr>
    </w:p>
    <w:p w:rsidR="00612B18" w:rsidRDefault="00612B18" w:rsidP="005E746E">
      <w:pPr>
        <w:ind w:left="142"/>
        <w:jc w:val="both"/>
        <w:rPr>
          <w:rFonts w:ascii="Times New Roman" w:hAnsi="Times New Roman"/>
          <w:sz w:val="24"/>
          <w:szCs w:val="24"/>
        </w:rPr>
      </w:pPr>
    </w:p>
    <w:p w:rsidR="00612B18" w:rsidRDefault="00612B18" w:rsidP="005E746E">
      <w:pPr>
        <w:ind w:left="142"/>
        <w:jc w:val="both"/>
        <w:rPr>
          <w:rFonts w:ascii="Times New Roman" w:hAnsi="Times New Roman"/>
          <w:sz w:val="24"/>
          <w:szCs w:val="24"/>
        </w:rPr>
      </w:pPr>
    </w:p>
    <w:p w:rsidR="00612B18" w:rsidRDefault="00612B18" w:rsidP="005E746E">
      <w:pPr>
        <w:ind w:left="142"/>
        <w:jc w:val="both"/>
        <w:rPr>
          <w:rFonts w:ascii="Times New Roman" w:hAnsi="Times New Roman"/>
          <w:sz w:val="24"/>
          <w:szCs w:val="24"/>
        </w:rPr>
      </w:pPr>
    </w:p>
    <w:p w:rsidR="00612B18" w:rsidRDefault="00612B18" w:rsidP="005E746E">
      <w:pPr>
        <w:ind w:left="142"/>
        <w:jc w:val="both"/>
        <w:rPr>
          <w:rFonts w:ascii="Times New Roman" w:hAnsi="Times New Roman"/>
          <w:sz w:val="24"/>
          <w:szCs w:val="24"/>
        </w:rPr>
      </w:pPr>
    </w:p>
    <w:p w:rsidR="00612B18" w:rsidRPr="005E746E" w:rsidRDefault="00612B18" w:rsidP="005E746E">
      <w:pPr>
        <w:ind w:left="142"/>
        <w:jc w:val="both"/>
        <w:rPr>
          <w:rFonts w:ascii="Times New Roman" w:hAnsi="Times New Roman"/>
          <w:b/>
          <w:sz w:val="24"/>
          <w:szCs w:val="24"/>
        </w:rPr>
      </w:pPr>
    </w:p>
    <w:p w:rsidR="005E746E" w:rsidRPr="005E746E" w:rsidRDefault="005E746E" w:rsidP="005E746E">
      <w:pPr>
        <w:jc w:val="both"/>
        <w:rPr>
          <w:rFonts w:ascii="Times New Roman" w:hAnsi="Times New Roman"/>
          <w:b/>
          <w:i/>
          <w:sz w:val="24"/>
          <w:szCs w:val="24"/>
        </w:rPr>
      </w:pPr>
    </w:p>
    <w:p w:rsidR="005E746E" w:rsidRPr="005E746E" w:rsidRDefault="005E746E" w:rsidP="005E746E">
      <w:pPr>
        <w:jc w:val="both"/>
        <w:rPr>
          <w:rFonts w:ascii="Times New Roman" w:hAnsi="Times New Roman"/>
          <w:sz w:val="24"/>
          <w:szCs w:val="24"/>
        </w:rPr>
      </w:pPr>
      <w:r w:rsidRPr="005E746E">
        <w:rPr>
          <w:rFonts w:ascii="Times New Roman" w:hAnsi="Times New Roman"/>
          <w:b/>
          <w:i/>
          <w:sz w:val="24"/>
          <w:szCs w:val="24"/>
        </w:rPr>
        <w:t>Главный врач</w:t>
      </w:r>
    </w:p>
    <w:p w:rsidR="005E746E" w:rsidRPr="005E746E" w:rsidRDefault="005E746E" w:rsidP="005E746E">
      <w:pPr>
        <w:rPr>
          <w:rFonts w:ascii="Times New Roman" w:hAnsi="Times New Roman"/>
          <w:b/>
          <w:i/>
          <w:sz w:val="24"/>
          <w:szCs w:val="24"/>
        </w:rPr>
      </w:pPr>
      <w:r w:rsidRPr="005E746E">
        <w:rPr>
          <w:rFonts w:ascii="Times New Roman" w:hAnsi="Times New Roman"/>
          <w:b/>
          <w:i/>
          <w:sz w:val="24"/>
          <w:szCs w:val="24"/>
        </w:rPr>
        <w:t xml:space="preserve">ЧУЗ «Поликлиника «РЖД - Медицина» </w:t>
      </w:r>
    </w:p>
    <w:p w:rsidR="005E746E" w:rsidRPr="005E746E" w:rsidRDefault="005E746E" w:rsidP="00C7567D">
      <w:pPr>
        <w:pStyle w:val="a9"/>
        <w:spacing w:line="360" w:lineRule="auto"/>
        <w:ind w:left="0"/>
        <w:jc w:val="both"/>
        <w:rPr>
          <w:rFonts w:ascii="Times New Roman" w:hAnsi="Times New Roman"/>
          <w:sz w:val="24"/>
          <w:szCs w:val="24"/>
        </w:rPr>
      </w:pPr>
      <w:r w:rsidRPr="005E746E">
        <w:rPr>
          <w:rFonts w:ascii="Times New Roman" w:hAnsi="Times New Roman"/>
          <w:b/>
          <w:i/>
          <w:sz w:val="24"/>
          <w:szCs w:val="24"/>
        </w:rPr>
        <w:t>пгт. Новая Чара»                                                                            ________________ А.В. Коренев</w:t>
      </w: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1D2D90" w:rsidRDefault="001D2D90" w:rsidP="005E746E">
      <w:pPr>
        <w:jc w:val="right"/>
        <w:rPr>
          <w:rFonts w:ascii="Times New Roman" w:hAnsi="Times New Roman"/>
          <w:sz w:val="24"/>
          <w:szCs w:val="24"/>
        </w:rPr>
      </w:pPr>
    </w:p>
    <w:p w:rsidR="001D2D90" w:rsidRDefault="001D2D90"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612B18" w:rsidRDefault="00612B18" w:rsidP="005E746E">
      <w:pPr>
        <w:jc w:val="right"/>
        <w:rPr>
          <w:rFonts w:ascii="Times New Roman" w:hAnsi="Times New Roman"/>
          <w:sz w:val="24"/>
          <w:szCs w:val="24"/>
        </w:rPr>
      </w:pPr>
    </w:p>
    <w:p w:rsidR="005E746E" w:rsidRPr="005E746E" w:rsidRDefault="005E746E" w:rsidP="005E746E">
      <w:pPr>
        <w:jc w:val="right"/>
        <w:rPr>
          <w:rFonts w:ascii="Times New Roman" w:hAnsi="Times New Roman"/>
          <w:sz w:val="24"/>
          <w:szCs w:val="24"/>
        </w:rPr>
      </w:pPr>
      <w:r w:rsidRPr="005E746E">
        <w:rPr>
          <w:rFonts w:ascii="Times New Roman" w:hAnsi="Times New Roman"/>
          <w:sz w:val="24"/>
          <w:szCs w:val="24"/>
        </w:rPr>
        <w:lastRenderedPageBreak/>
        <w:t>Приложение №3</w:t>
      </w:r>
    </w:p>
    <w:p w:rsidR="005E746E" w:rsidRPr="005E746E" w:rsidRDefault="005E746E" w:rsidP="005E746E">
      <w:pPr>
        <w:tabs>
          <w:tab w:val="left" w:pos="3525"/>
          <w:tab w:val="left" w:pos="4294"/>
        </w:tabs>
        <w:jc w:val="right"/>
        <w:rPr>
          <w:rFonts w:ascii="Times New Roman" w:hAnsi="Times New Roman"/>
          <w:sz w:val="24"/>
          <w:szCs w:val="24"/>
        </w:rPr>
      </w:pPr>
      <w:r w:rsidRPr="005E746E">
        <w:rPr>
          <w:rFonts w:ascii="Times New Roman" w:hAnsi="Times New Roman"/>
          <w:sz w:val="24"/>
          <w:szCs w:val="24"/>
        </w:rPr>
        <w:t>к котировочной документации</w:t>
      </w:r>
    </w:p>
    <w:p w:rsidR="005E746E" w:rsidRPr="005E746E" w:rsidRDefault="005E746E" w:rsidP="005E746E">
      <w:pPr>
        <w:tabs>
          <w:tab w:val="left" w:pos="3525"/>
          <w:tab w:val="left" w:pos="4294"/>
        </w:tabs>
        <w:jc w:val="right"/>
        <w:rPr>
          <w:rFonts w:ascii="Times New Roman" w:hAnsi="Times New Roman"/>
          <w:b/>
          <w:sz w:val="24"/>
          <w:szCs w:val="24"/>
        </w:rPr>
      </w:pPr>
    </w:p>
    <w:tbl>
      <w:tblPr>
        <w:tblW w:w="0" w:type="auto"/>
        <w:tblLook w:val="01E0"/>
      </w:tblPr>
      <w:tblGrid>
        <w:gridCol w:w="5418"/>
        <w:gridCol w:w="4721"/>
      </w:tblGrid>
      <w:tr w:rsidR="005E746E" w:rsidRPr="005E746E" w:rsidTr="005E746E">
        <w:tc>
          <w:tcPr>
            <w:tcW w:w="5508" w:type="dxa"/>
          </w:tcPr>
          <w:p w:rsidR="005E746E" w:rsidRPr="005E746E" w:rsidRDefault="005E746E" w:rsidP="005E746E">
            <w:pPr>
              <w:rPr>
                <w:rFonts w:ascii="Times New Roman" w:hAnsi="Times New Roman"/>
                <w:sz w:val="24"/>
                <w:szCs w:val="24"/>
              </w:rPr>
            </w:pPr>
            <w:r w:rsidRPr="005E746E">
              <w:rPr>
                <w:rFonts w:ascii="Times New Roman" w:hAnsi="Times New Roman"/>
                <w:sz w:val="24"/>
                <w:szCs w:val="24"/>
              </w:rPr>
              <w:t>На бланке организации (для ЮЛ)</w:t>
            </w:r>
          </w:p>
          <w:p w:rsidR="005E746E" w:rsidRPr="005E746E" w:rsidRDefault="005E746E" w:rsidP="005E746E">
            <w:pPr>
              <w:rPr>
                <w:rFonts w:ascii="Times New Roman" w:hAnsi="Times New Roman"/>
                <w:sz w:val="24"/>
                <w:szCs w:val="24"/>
              </w:rPr>
            </w:pPr>
            <w:r w:rsidRPr="005E746E">
              <w:rPr>
                <w:rFonts w:ascii="Times New Roman" w:hAnsi="Times New Roman"/>
                <w:sz w:val="24"/>
                <w:szCs w:val="24"/>
              </w:rPr>
              <w:t>Исх. номер (при наличии)</w:t>
            </w:r>
          </w:p>
        </w:tc>
        <w:tc>
          <w:tcPr>
            <w:tcW w:w="4786" w:type="dxa"/>
          </w:tcPr>
          <w:p w:rsidR="005E746E" w:rsidRPr="005E746E" w:rsidRDefault="005E746E" w:rsidP="005E746E">
            <w:pPr>
              <w:ind w:left="-105" w:firstLine="24"/>
              <w:jc w:val="center"/>
              <w:rPr>
                <w:rFonts w:ascii="Times New Roman" w:hAnsi="Times New Roman"/>
                <w:b/>
                <w:sz w:val="24"/>
                <w:szCs w:val="24"/>
              </w:rPr>
            </w:pPr>
            <w:r w:rsidRPr="005E746E">
              <w:rPr>
                <w:rFonts w:ascii="Times New Roman" w:hAnsi="Times New Roman"/>
                <w:b/>
                <w:sz w:val="24"/>
                <w:szCs w:val="24"/>
              </w:rPr>
              <w:t>Главный врач</w:t>
            </w:r>
          </w:p>
          <w:p w:rsidR="005E746E" w:rsidRPr="005E746E" w:rsidRDefault="005E746E" w:rsidP="005E746E">
            <w:pPr>
              <w:ind w:left="-105" w:firstLine="24"/>
              <w:jc w:val="center"/>
              <w:rPr>
                <w:rFonts w:ascii="Times New Roman" w:hAnsi="Times New Roman"/>
                <w:i/>
                <w:sz w:val="24"/>
                <w:szCs w:val="24"/>
              </w:rPr>
            </w:pPr>
          </w:p>
          <w:p w:rsidR="005E746E" w:rsidRPr="005E746E" w:rsidRDefault="005E746E" w:rsidP="005E746E">
            <w:pPr>
              <w:jc w:val="center"/>
              <w:rPr>
                <w:rFonts w:ascii="Times New Roman" w:hAnsi="Times New Roman"/>
                <w:b/>
                <w:sz w:val="24"/>
                <w:szCs w:val="24"/>
              </w:rPr>
            </w:pPr>
            <w:r w:rsidRPr="005E746E">
              <w:rPr>
                <w:rFonts w:ascii="Times New Roman" w:hAnsi="Times New Roman"/>
                <w:b/>
                <w:sz w:val="24"/>
                <w:szCs w:val="24"/>
              </w:rPr>
              <w:t xml:space="preserve">ЧУЗ «Поликлиника «РЖД - Медицина» </w:t>
            </w:r>
          </w:p>
          <w:p w:rsidR="005E746E" w:rsidRPr="005E746E" w:rsidRDefault="005E746E" w:rsidP="005E746E">
            <w:pPr>
              <w:jc w:val="center"/>
              <w:rPr>
                <w:rFonts w:ascii="Times New Roman" w:hAnsi="Times New Roman"/>
                <w:b/>
                <w:sz w:val="24"/>
                <w:szCs w:val="24"/>
              </w:rPr>
            </w:pPr>
            <w:r w:rsidRPr="005E746E">
              <w:rPr>
                <w:rFonts w:ascii="Times New Roman" w:hAnsi="Times New Roman"/>
                <w:b/>
                <w:sz w:val="24"/>
                <w:szCs w:val="24"/>
              </w:rPr>
              <w:t>пгт. Новая Чара»</w:t>
            </w:r>
          </w:p>
          <w:p w:rsidR="005E746E" w:rsidRPr="005E746E" w:rsidRDefault="005E746E" w:rsidP="005E746E">
            <w:pPr>
              <w:jc w:val="center"/>
              <w:rPr>
                <w:rFonts w:ascii="Times New Roman" w:hAnsi="Times New Roman"/>
                <w:b/>
                <w:color w:val="FF0000"/>
                <w:sz w:val="24"/>
                <w:szCs w:val="24"/>
              </w:rPr>
            </w:pPr>
          </w:p>
          <w:p w:rsidR="005E746E" w:rsidRPr="005E746E" w:rsidRDefault="005E746E" w:rsidP="005E746E">
            <w:pPr>
              <w:jc w:val="center"/>
              <w:rPr>
                <w:rFonts w:ascii="Times New Roman" w:hAnsi="Times New Roman"/>
                <w:b/>
                <w:color w:val="000000" w:themeColor="text1"/>
                <w:sz w:val="24"/>
                <w:szCs w:val="24"/>
              </w:rPr>
            </w:pPr>
            <w:r w:rsidRPr="005E746E">
              <w:rPr>
                <w:rFonts w:ascii="Times New Roman" w:hAnsi="Times New Roman"/>
                <w:b/>
                <w:color w:val="000000" w:themeColor="text1"/>
                <w:sz w:val="24"/>
                <w:szCs w:val="24"/>
              </w:rPr>
              <w:t>А.В. Коренев</w:t>
            </w:r>
          </w:p>
          <w:p w:rsidR="005E746E" w:rsidRPr="005E746E" w:rsidRDefault="005E746E" w:rsidP="005E746E">
            <w:pPr>
              <w:ind w:left="-105" w:firstLine="24"/>
              <w:rPr>
                <w:rFonts w:ascii="Times New Roman" w:hAnsi="Times New Roman"/>
                <w:b/>
                <w:sz w:val="24"/>
                <w:szCs w:val="24"/>
              </w:rPr>
            </w:pPr>
          </w:p>
        </w:tc>
      </w:tr>
    </w:tbl>
    <w:p w:rsidR="005E746E" w:rsidRPr="005E746E" w:rsidRDefault="005E746E" w:rsidP="005E746E">
      <w:pPr>
        <w:jc w:val="center"/>
        <w:rPr>
          <w:rFonts w:ascii="Times New Roman" w:hAnsi="Times New Roman"/>
          <w:b/>
          <w:sz w:val="24"/>
          <w:szCs w:val="24"/>
        </w:rPr>
      </w:pPr>
      <w:r w:rsidRPr="005E746E">
        <w:rPr>
          <w:rFonts w:ascii="Times New Roman" w:hAnsi="Times New Roman"/>
          <w:b/>
          <w:sz w:val="24"/>
          <w:szCs w:val="24"/>
        </w:rPr>
        <w:t xml:space="preserve">Заявка на участие в запросе котировок </w:t>
      </w:r>
    </w:p>
    <w:p w:rsidR="005E746E" w:rsidRPr="005E746E" w:rsidRDefault="005E746E" w:rsidP="005E746E">
      <w:pPr>
        <w:ind w:firstLine="709"/>
        <w:jc w:val="both"/>
        <w:rPr>
          <w:rFonts w:ascii="Times New Roman" w:hAnsi="Times New Roman"/>
          <w:b/>
          <w:sz w:val="24"/>
          <w:szCs w:val="24"/>
        </w:rPr>
      </w:pPr>
    </w:p>
    <w:p w:rsidR="005E746E" w:rsidRPr="005E746E" w:rsidRDefault="00C7567D" w:rsidP="005E746E">
      <w:pPr>
        <w:pStyle w:val="a9"/>
        <w:numPr>
          <w:ilvl w:val="0"/>
          <w:numId w:val="12"/>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Изучив извещение № 22012000050</w:t>
      </w:r>
      <w:r w:rsidR="005E746E" w:rsidRPr="005E746E">
        <w:rPr>
          <w:rFonts w:ascii="Times New Roman" w:hAnsi="Times New Roman"/>
          <w:sz w:val="24"/>
          <w:szCs w:val="24"/>
        </w:rPr>
        <w:t xml:space="preserve"> о проведении запроса котировок </w:t>
      </w:r>
      <w:r>
        <w:rPr>
          <w:rFonts w:ascii="Times New Roman" w:hAnsi="Times New Roman"/>
          <w:color w:val="000000" w:themeColor="text1"/>
          <w:sz w:val="24"/>
          <w:szCs w:val="24"/>
        </w:rPr>
        <w:t>от «15</w:t>
      </w:r>
      <w:r w:rsidR="005E746E" w:rsidRPr="005E746E">
        <w:rPr>
          <w:rFonts w:ascii="Times New Roman" w:hAnsi="Times New Roman"/>
          <w:color w:val="000000" w:themeColor="text1"/>
          <w:sz w:val="24"/>
          <w:szCs w:val="24"/>
        </w:rPr>
        <w:t xml:space="preserve">» </w:t>
      </w:r>
      <w:r>
        <w:rPr>
          <w:rFonts w:ascii="Times New Roman" w:hAnsi="Times New Roman"/>
          <w:color w:val="000000" w:themeColor="text1"/>
          <w:sz w:val="24"/>
          <w:szCs w:val="24"/>
        </w:rPr>
        <w:t>марта</w:t>
      </w:r>
      <w:r w:rsidR="005E746E" w:rsidRPr="005E746E">
        <w:rPr>
          <w:rFonts w:ascii="Times New Roman" w:hAnsi="Times New Roman"/>
          <w:color w:val="000000" w:themeColor="text1"/>
          <w:sz w:val="24"/>
          <w:szCs w:val="24"/>
        </w:rPr>
        <w:t xml:space="preserve"> 202</w:t>
      </w:r>
      <w:r>
        <w:rPr>
          <w:rFonts w:ascii="Times New Roman" w:hAnsi="Times New Roman"/>
          <w:color w:val="000000" w:themeColor="text1"/>
          <w:sz w:val="24"/>
          <w:szCs w:val="24"/>
        </w:rPr>
        <w:t>2</w:t>
      </w:r>
      <w:r w:rsidR="005E746E" w:rsidRPr="005E746E">
        <w:rPr>
          <w:rFonts w:ascii="Times New Roman" w:hAnsi="Times New Roman"/>
          <w:sz w:val="24"/>
          <w:szCs w:val="24"/>
        </w:rPr>
        <w:t xml:space="preserve"> г., а также котировочн</w:t>
      </w:r>
      <w:r>
        <w:rPr>
          <w:rFonts w:ascii="Times New Roman" w:hAnsi="Times New Roman"/>
          <w:sz w:val="24"/>
          <w:szCs w:val="24"/>
        </w:rPr>
        <w:t>ую документацию к извещению № 22012000050</w:t>
      </w:r>
      <w:r w:rsidR="005E746E" w:rsidRPr="005E746E">
        <w:rPr>
          <w:rFonts w:ascii="Times New Roman" w:hAnsi="Times New Roman"/>
          <w:sz w:val="24"/>
          <w:szCs w:val="24"/>
        </w:rPr>
        <w:t xml:space="preserve"> о про</w:t>
      </w:r>
      <w:r>
        <w:rPr>
          <w:rFonts w:ascii="Times New Roman" w:hAnsi="Times New Roman"/>
          <w:sz w:val="24"/>
          <w:szCs w:val="24"/>
        </w:rPr>
        <w:t>ведении запроса котировок от «15</w:t>
      </w:r>
      <w:r w:rsidR="005E746E" w:rsidRPr="005E746E">
        <w:rPr>
          <w:rFonts w:ascii="Times New Roman" w:hAnsi="Times New Roman"/>
          <w:sz w:val="24"/>
          <w:szCs w:val="24"/>
        </w:rPr>
        <w:t xml:space="preserve">» </w:t>
      </w:r>
      <w:r>
        <w:rPr>
          <w:rFonts w:ascii="Times New Roman" w:hAnsi="Times New Roman"/>
          <w:sz w:val="24"/>
          <w:szCs w:val="24"/>
        </w:rPr>
        <w:t>марта</w:t>
      </w:r>
      <w:r w:rsidR="005E746E" w:rsidRPr="005E746E">
        <w:rPr>
          <w:rFonts w:ascii="Times New Roman" w:hAnsi="Times New Roman"/>
          <w:sz w:val="24"/>
          <w:szCs w:val="24"/>
        </w:rPr>
        <w:t xml:space="preserve"> 202</w:t>
      </w:r>
      <w:r>
        <w:rPr>
          <w:rFonts w:ascii="Times New Roman" w:hAnsi="Times New Roman"/>
          <w:sz w:val="24"/>
          <w:szCs w:val="24"/>
        </w:rPr>
        <w:t>2</w:t>
      </w:r>
      <w:r w:rsidR="005E746E" w:rsidRPr="005E746E">
        <w:rPr>
          <w:rFonts w:ascii="Times New Roman" w:hAnsi="Times New Roman"/>
          <w:sz w:val="24"/>
          <w:szCs w:val="24"/>
        </w:rPr>
        <w:t xml:space="preserve"> г.</w:t>
      </w:r>
    </w:p>
    <w:p w:rsidR="005E746E" w:rsidRPr="005E746E" w:rsidRDefault="005E746E" w:rsidP="005E746E">
      <w:pPr>
        <w:tabs>
          <w:tab w:val="left" w:pos="993"/>
          <w:tab w:val="left" w:pos="4215"/>
        </w:tabs>
        <w:jc w:val="both"/>
        <w:rPr>
          <w:rFonts w:ascii="Times New Roman" w:hAnsi="Times New Roman"/>
          <w:sz w:val="24"/>
          <w:szCs w:val="24"/>
          <w:highlight w:val="yellow"/>
        </w:rPr>
      </w:pPr>
      <w:r w:rsidRPr="005E746E">
        <w:rPr>
          <w:rFonts w:ascii="Times New Roman" w:hAnsi="Times New Roman"/>
          <w:sz w:val="24"/>
          <w:szCs w:val="24"/>
          <w:highlight w:val="yellow"/>
        </w:rPr>
        <w:t>__________________________________________________________________________________________</w:t>
      </w:r>
    </w:p>
    <w:p w:rsidR="005E746E" w:rsidRPr="005E746E" w:rsidRDefault="005E746E" w:rsidP="005E746E">
      <w:pPr>
        <w:tabs>
          <w:tab w:val="left" w:pos="993"/>
          <w:tab w:val="left" w:pos="4215"/>
        </w:tabs>
        <w:jc w:val="center"/>
        <w:rPr>
          <w:rFonts w:ascii="Times New Roman" w:hAnsi="Times New Roman"/>
          <w:sz w:val="24"/>
          <w:szCs w:val="24"/>
        </w:rPr>
      </w:pPr>
      <w:r w:rsidRPr="005E746E">
        <w:rPr>
          <w:rFonts w:ascii="Times New Roman" w:hAnsi="Times New Roman"/>
          <w:i/>
          <w:sz w:val="24"/>
          <w:szCs w:val="24"/>
        </w:rPr>
        <w:t>(наименование участника запроса котировок)</w:t>
      </w:r>
    </w:p>
    <w:p w:rsidR="005E746E" w:rsidRPr="005E746E" w:rsidRDefault="005E746E" w:rsidP="005E746E">
      <w:pPr>
        <w:tabs>
          <w:tab w:val="left" w:pos="993"/>
        </w:tabs>
        <w:jc w:val="both"/>
        <w:rPr>
          <w:rFonts w:ascii="Times New Roman" w:hAnsi="Times New Roman"/>
          <w:sz w:val="24"/>
          <w:szCs w:val="24"/>
        </w:rPr>
      </w:pPr>
      <w:r w:rsidRPr="005E746E">
        <w:rPr>
          <w:rFonts w:ascii="Times New Roman" w:hAnsi="Times New Roman"/>
          <w:sz w:val="24"/>
          <w:szCs w:val="24"/>
        </w:rPr>
        <w:t>в лице</w:t>
      </w:r>
      <w:r w:rsidRPr="005E746E">
        <w:rPr>
          <w:rFonts w:ascii="Times New Roman" w:hAnsi="Times New Roman"/>
          <w:sz w:val="24"/>
          <w:szCs w:val="24"/>
          <w:highlight w:val="yellow"/>
        </w:rPr>
        <w:t>____________________________________________________________________________________</w:t>
      </w:r>
      <w:r w:rsidRPr="005E746E">
        <w:rPr>
          <w:rFonts w:ascii="Times New Roman" w:hAnsi="Times New Roman"/>
          <w:sz w:val="24"/>
          <w:szCs w:val="24"/>
        </w:rPr>
        <w:t xml:space="preserve">, </w:t>
      </w:r>
    </w:p>
    <w:p w:rsidR="005E746E" w:rsidRPr="005E746E" w:rsidRDefault="005E746E" w:rsidP="005E746E">
      <w:pPr>
        <w:tabs>
          <w:tab w:val="left" w:pos="993"/>
        </w:tabs>
        <w:ind w:firstLine="3969"/>
        <w:jc w:val="both"/>
        <w:rPr>
          <w:rFonts w:ascii="Times New Roman" w:hAnsi="Times New Roman"/>
          <w:i/>
          <w:sz w:val="24"/>
          <w:szCs w:val="24"/>
        </w:rPr>
      </w:pPr>
      <w:r w:rsidRPr="005E746E">
        <w:rPr>
          <w:rFonts w:ascii="Times New Roman" w:hAnsi="Times New Roman"/>
          <w:i/>
          <w:sz w:val="24"/>
          <w:szCs w:val="24"/>
        </w:rPr>
        <w:t>(должность, Ф.И.О.)</w:t>
      </w:r>
    </w:p>
    <w:p w:rsidR="005E746E" w:rsidRPr="005E746E" w:rsidRDefault="005E746E" w:rsidP="005E746E">
      <w:pPr>
        <w:tabs>
          <w:tab w:val="left" w:pos="993"/>
        </w:tabs>
        <w:jc w:val="both"/>
        <w:rPr>
          <w:rFonts w:ascii="Times New Roman" w:hAnsi="Times New Roman"/>
          <w:sz w:val="24"/>
          <w:szCs w:val="24"/>
        </w:rPr>
      </w:pPr>
      <w:r w:rsidRPr="005E746E">
        <w:rPr>
          <w:rFonts w:ascii="Times New Roman" w:hAnsi="Times New Roman"/>
          <w:sz w:val="24"/>
          <w:szCs w:val="24"/>
        </w:rPr>
        <w:t xml:space="preserve">действующего на основании </w:t>
      </w:r>
      <w:r w:rsidRPr="005E746E">
        <w:rPr>
          <w:rFonts w:ascii="Times New Roman" w:hAnsi="Times New Roman"/>
          <w:sz w:val="24"/>
          <w:szCs w:val="24"/>
          <w:highlight w:val="yellow"/>
        </w:rPr>
        <w:t>________________________________________________________________</w:t>
      </w:r>
      <w:r w:rsidRPr="005E746E">
        <w:rPr>
          <w:rFonts w:ascii="Times New Roman" w:hAnsi="Times New Roman"/>
          <w:sz w:val="24"/>
          <w:szCs w:val="24"/>
        </w:rPr>
        <w:t xml:space="preserve">, </w:t>
      </w:r>
    </w:p>
    <w:p w:rsidR="005E746E" w:rsidRPr="005E746E" w:rsidRDefault="005E746E" w:rsidP="005E746E">
      <w:pPr>
        <w:tabs>
          <w:tab w:val="left" w:pos="993"/>
        </w:tabs>
        <w:ind w:firstLine="3686"/>
        <w:jc w:val="both"/>
        <w:rPr>
          <w:rFonts w:ascii="Times New Roman" w:hAnsi="Times New Roman"/>
          <w:sz w:val="24"/>
          <w:szCs w:val="24"/>
        </w:rPr>
      </w:pPr>
      <w:r w:rsidRPr="005E746E">
        <w:rPr>
          <w:rFonts w:ascii="Times New Roman" w:hAnsi="Times New Roman"/>
          <w:i/>
          <w:sz w:val="24"/>
          <w:szCs w:val="24"/>
        </w:rPr>
        <w:t>(реквизиты документа, подтверждающего полномочия )</w:t>
      </w:r>
    </w:p>
    <w:p w:rsidR="005E746E" w:rsidRPr="005E746E" w:rsidRDefault="005E746E" w:rsidP="005E746E">
      <w:pPr>
        <w:tabs>
          <w:tab w:val="left" w:pos="993"/>
        </w:tabs>
        <w:jc w:val="both"/>
        <w:rPr>
          <w:rFonts w:ascii="Times New Roman" w:hAnsi="Times New Roman"/>
          <w:sz w:val="24"/>
          <w:szCs w:val="24"/>
        </w:rPr>
      </w:pPr>
      <w:r w:rsidRPr="005E746E">
        <w:rPr>
          <w:rFonts w:ascii="Times New Roman" w:hAnsi="Times New Roman"/>
          <w:sz w:val="24"/>
          <w:szCs w:val="24"/>
        </w:rPr>
        <w:t xml:space="preserve">сообщает о своем согласии исполнить условия </w:t>
      </w:r>
      <w:r w:rsidRPr="005E746E">
        <w:rPr>
          <w:rFonts w:ascii="Times New Roman" w:hAnsi="Times New Roman"/>
          <w:color w:val="000000" w:themeColor="text1"/>
          <w:sz w:val="24"/>
          <w:szCs w:val="24"/>
        </w:rPr>
        <w:t>Договора</w:t>
      </w:r>
      <w:r w:rsidRPr="005E746E">
        <w:rPr>
          <w:rFonts w:ascii="Times New Roman" w:hAnsi="Times New Roman"/>
          <w:sz w:val="24"/>
          <w:szCs w:val="24"/>
        </w:rPr>
        <w:t xml:space="preserve"> выполнение работ по ремонту системы водоснабжения и канализации, системы отопления,  электромонтажные работы, ремонт лестничной клетки в здании ЧУЗ «Поликлиника «РЖД – Медицина» пгт. Новая Чара»</w:t>
      </w:r>
      <w:r w:rsidRPr="005E746E">
        <w:rPr>
          <w:rFonts w:ascii="Times New Roman" w:hAnsi="Times New Roman"/>
          <w:color w:val="000000" w:themeColor="text1"/>
          <w:sz w:val="24"/>
          <w:szCs w:val="24"/>
        </w:rPr>
        <w:t xml:space="preserve">, указанные в извещении № </w:t>
      </w:r>
      <w:r w:rsidR="00C7567D">
        <w:rPr>
          <w:rFonts w:ascii="Times New Roman" w:hAnsi="Times New Roman"/>
          <w:sz w:val="24"/>
          <w:szCs w:val="24"/>
        </w:rPr>
        <w:t>22012000050</w:t>
      </w:r>
      <w:r w:rsidRPr="005E746E">
        <w:rPr>
          <w:rFonts w:ascii="Times New Roman" w:hAnsi="Times New Roman"/>
          <w:sz w:val="24"/>
          <w:szCs w:val="24"/>
        </w:rPr>
        <w:t xml:space="preserve"> </w:t>
      </w:r>
      <w:r w:rsidRPr="005E746E">
        <w:rPr>
          <w:rFonts w:ascii="Times New Roman" w:hAnsi="Times New Roman"/>
          <w:color w:val="000000" w:themeColor="text1"/>
          <w:sz w:val="24"/>
          <w:szCs w:val="24"/>
        </w:rPr>
        <w:t xml:space="preserve"> о про</w:t>
      </w:r>
      <w:r w:rsidR="00C7567D">
        <w:rPr>
          <w:rFonts w:ascii="Times New Roman" w:hAnsi="Times New Roman"/>
          <w:color w:val="000000" w:themeColor="text1"/>
          <w:sz w:val="24"/>
          <w:szCs w:val="24"/>
        </w:rPr>
        <w:t>ведении запроса котировок от «15</w:t>
      </w:r>
      <w:r w:rsidRPr="005E746E">
        <w:rPr>
          <w:rFonts w:ascii="Times New Roman" w:hAnsi="Times New Roman"/>
          <w:color w:val="000000" w:themeColor="text1"/>
          <w:sz w:val="24"/>
          <w:szCs w:val="24"/>
        </w:rPr>
        <w:t xml:space="preserve">» </w:t>
      </w:r>
      <w:r w:rsidR="00C7567D">
        <w:rPr>
          <w:rFonts w:ascii="Times New Roman" w:hAnsi="Times New Roman"/>
          <w:color w:val="000000" w:themeColor="text1"/>
          <w:sz w:val="24"/>
          <w:szCs w:val="24"/>
        </w:rPr>
        <w:t>марта 2022</w:t>
      </w:r>
      <w:r w:rsidRPr="005E746E">
        <w:rPr>
          <w:rFonts w:ascii="Times New Roman" w:hAnsi="Times New Roman"/>
          <w:color w:val="000000" w:themeColor="text1"/>
          <w:sz w:val="24"/>
          <w:szCs w:val="24"/>
        </w:rPr>
        <w:t xml:space="preserve"> г., а также в котировочной документации к извещению № </w:t>
      </w:r>
      <w:r w:rsidR="00C7567D">
        <w:rPr>
          <w:rFonts w:ascii="Times New Roman" w:hAnsi="Times New Roman"/>
          <w:sz w:val="24"/>
          <w:szCs w:val="24"/>
        </w:rPr>
        <w:t>22012000050</w:t>
      </w:r>
      <w:r w:rsidRPr="005E746E">
        <w:rPr>
          <w:rFonts w:ascii="Times New Roman" w:hAnsi="Times New Roman"/>
          <w:sz w:val="24"/>
          <w:szCs w:val="24"/>
        </w:rPr>
        <w:t xml:space="preserve"> </w:t>
      </w:r>
      <w:r w:rsidRPr="005E746E">
        <w:rPr>
          <w:rFonts w:ascii="Times New Roman" w:hAnsi="Times New Roman"/>
          <w:color w:val="000000" w:themeColor="text1"/>
          <w:sz w:val="24"/>
          <w:szCs w:val="24"/>
        </w:rPr>
        <w:t xml:space="preserve"> о проведении запроса котировок</w:t>
      </w:r>
      <w:r w:rsidR="00C7567D">
        <w:rPr>
          <w:rFonts w:ascii="Times New Roman" w:hAnsi="Times New Roman"/>
          <w:sz w:val="24"/>
          <w:szCs w:val="24"/>
        </w:rPr>
        <w:t xml:space="preserve"> от «15</w:t>
      </w:r>
      <w:r w:rsidRPr="005E746E">
        <w:rPr>
          <w:rFonts w:ascii="Times New Roman" w:hAnsi="Times New Roman"/>
          <w:sz w:val="24"/>
          <w:szCs w:val="24"/>
        </w:rPr>
        <w:t xml:space="preserve">» </w:t>
      </w:r>
      <w:r w:rsidR="00C7567D">
        <w:rPr>
          <w:rFonts w:ascii="Times New Roman" w:hAnsi="Times New Roman"/>
          <w:sz w:val="24"/>
          <w:szCs w:val="24"/>
        </w:rPr>
        <w:t>марта 2022</w:t>
      </w:r>
      <w:r w:rsidRPr="005E746E">
        <w:rPr>
          <w:rFonts w:ascii="Times New Roman" w:hAnsi="Times New Roman"/>
          <w:sz w:val="24"/>
          <w:szCs w:val="24"/>
        </w:rPr>
        <w:t xml:space="preserve"> г., </w:t>
      </w:r>
    </w:p>
    <w:p w:rsidR="005E746E" w:rsidRPr="005E746E" w:rsidRDefault="005E746E" w:rsidP="005E746E">
      <w:pPr>
        <w:pStyle w:val="a9"/>
        <w:numPr>
          <w:ilvl w:val="0"/>
          <w:numId w:val="12"/>
        </w:numPr>
        <w:tabs>
          <w:tab w:val="left" w:pos="993"/>
        </w:tabs>
        <w:spacing w:after="200" w:line="276" w:lineRule="auto"/>
        <w:ind w:left="0" w:firstLine="709"/>
        <w:jc w:val="both"/>
        <w:rPr>
          <w:rFonts w:ascii="Times New Roman" w:hAnsi="Times New Roman"/>
          <w:sz w:val="24"/>
          <w:szCs w:val="24"/>
        </w:rPr>
      </w:pPr>
      <w:r w:rsidRPr="005E746E">
        <w:rPr>
          <w:rFonts w:ascii="Times New Roman" w:hAnsi="Times New Roman"/>
          <w:sz w:val="24"/>
          <w:szCs w:val="24"/>
        </w:rPr>
        <w:t xml:space="preserve">Место нахождения юридического лица: </w:t>
      </w:r>
      <w:r w:rsidRPr="005E746E">
        <w:rPr>
          <w:rFonts w:ascii="Times New Roman" w:hAnsi="Times New Roman"/>
          <w:sz w:val="24"/>
          <w:szCs w:val="24"/>
          <w:highlight w:val="yellow"/>
        </w:rPr>
        <w:t>______________________________________________</w:t>
      </w:r>
      <w:r w:rsidRPr="005E746E">
        <w:rPr>
          <w:rFonts w:ascii="Times New Roman" w:hAnsi="Times New Roman"/>
          <w:sz w:val="24"/>
          <w:szCs w:val="24"/>
        </w:rPr>
        <w:t xml:space="preserve">, телефон: </w:t>
      </w:r>
      <w:r w:rsidRPr="005E746E">
        <w:rPr>
          <w:rFonts w:ascii="Times New Roman" w:hAnsi="Times New Roman"/>
          <w:sz w:val="24"/>
          <w:szCs w:val="24"/>
          <w:highlight w:val="yellow"/>
        </w:rPr>
        <w:t>(______) ______________</w:t>
      </w:r>
      <w:r w:rsidRPr="005E746E">
        <w:rPr>
          <w:rFonts w:ascii="Times New Roman" w:hAnsi="Times New Roman"/>
          <w:sz w:val="24"/>
          <w:szCs w:val="24"/>
        </w:rPr>
        <w:t>, факс:</w:t>
      </w:r>
      <w:r w:rsidRPr="005E746E">
        <w:rPr>
          <w:rFonts w:ascii="Times New Roman" w:hAnsi="Times New Roman"/>
          <w:sz w:val="24"/>
          <w:szCs w:val="24"/>
          <w:highlight w:val="yellow"/>
        </w:rPr>
        <w:t>(______) _______________,</w:t>
      </w:r>
      <w:r w:rsidRPr="005E746E">
        <w:rPr>
          <w:rFonts w:ascii="Times New Roman" w:hAnsi="Times New Roman"/>
          <w:sz w:val="24"/>
          <w:szCs w:val="24"/>
        </w:rPr>
        <w:t xml:space="preserve"> </w:t>
      </w:r>
      <w:r w:rsidRPr="005E746E">
        <w:rPr>
          <w:rFonts w:ascii="Times New Roman" w:hAnsi="Times New Roman"/>
          <w:sz w:val="24"/>
          <w:szCs w:val="24"/>
          <w:lang w:val="en-US"/>
        </w:rPr>
        <w:t>e</w:t>
      </w:r>
      <w:r w:rsidRPr="005E746E">
        <w:rPr>
          <w:rFonts w:ascii="Times New Roman" w:hAnsi="Times New Roman"/>
          <w:sz w:val="24"/>
          <w:szCs w:val="24"/>
        </w:rPr>
        <w:t>-</w:t>
      </w:r>
      <w:r w:rsidRPr="005E746E">
        <w:rPr>
          <w:rFonts w:ascii="Times New Roman" w:hAnsi="Times New Roman"/>
          <w:sz w:val="24"/>
          <w:szCs w:val="24"/>
          <w:lang w:val="en-US"/>
        </w:rPr>
        <w:t>mail</w:t>
      </w:r>
      <w:r w:rsidRPr="005E746E">
        <w:rPr>
          <w:rFonts w:ascii="Times New Roman" w:hAnsi="Times New Roman"/>
          <w:sz w:val="24"/>
          <w:szCs w:val="24"/>
        </w:rPr>
        <w:t xml:space="preserve">: </w:t>
      </w:r>
      <w:r w:rsidRPr="005E746E">
        <w:rPr>
          <w:rFonts w:ascii="Times New Roman" w:hAnsi="Times New Roman"/>
          <w:sz w:val="24"/>
          <w:szCs w:val="24"/>
          <w:highlight w:val="yellow"/>
        </w:rPr>
        <w:t>________________________</w:t>
      </w:r>
      <w:r w:rsidRPr="005E746E">
        <w:rPr>
          <w:rFonts w:ascii="Times New Roman" w:hAnsi="Times New Roman"/>
          <w:sz w:val="24"/>
          <w:szCs w:val="24"/>
        </w:rPr>
        <w:t>.</w:t>
      </w:r>
    </w:p>
    <w:p w:rsidR="005E746E" w:rsidRPr="005E746E" w:rsidRDefault="005E746E" w:rsidP="005E746E">
      <w:pPr>
        <w:pStyle w:val="a9"/>
        <w:numPr>
          <w:ilvl w:val="0"/>
          <w:numId w:val="12"/>
        </w:numPr>
        <w:tabs>
          <w:tab w:val="left" w:pos="993"/>
        </w:tabs>
        <w:spacing w:after="0" w:line="276" w:lineRule="auto"/>
        <w:ind w:left="0" w:firstLine="709"/>
        <w:jc w:val="both"/>
        <w:rPr>
          <w:rFonts w:ascii="Times New Roman" w:hAnsi="Times New Roman"/>
          <w:sz w:val="24"/>
          <w:szCs w:val="24"/>
        </w:rPr>
      </w:pPr>
      <w:r w:rsidRPr="005E746E">
        <w:rPr>
          <w:rFonts w:ascii="Times New Roman" w:hAnsi="Times New Roman"/>
          <w:sz w:val="24"/>
          <w:szCs w:val="24"/>
        </w:rPr>
        <w:t xml:space="preserve">Банковские реквизиты участника запроса котировок: </w:t>
      </w:r>
    </w:p>
    <w:p w:rsidR="005E746E" w:rsidRPr="005E746E" w:rsidRDefault="005E746E" w:rsidP="005E746E">
      <w:pPr>
        <w:tabs>
          <w:tab w:val="left" w:pos="993"/>
        </w:tabs>
        <w:ind w:firstLine="709"/>
        <w:jc w:val="both"/>
        <w:rPr>
          <w:rFonts w:ascii="Times New Roman" w:hAnsi="Times New Roman"/>
          <w:sz w:val="24"/>
          <w:szCs w:val="24"/>
        </w:rPr>
      </w:pPr>
      <w:r w:rsidRPr="005E746E">
        <w:rPr>
          <w:rFonts w:ascii="Times New Roman" w:hAnsi="Times New Roman"/>
          <w:sz w:val="24"/>
          <w:szCs w:val="24"/>
        </w:rPr>
        <w:t>Наименование обслуживающего банка ___________________________;</w:t>
      </w:r>
    </w:p>
    <w:p w:rsidR="005E746E" w:rsidRPr="005E746E" w:rsidRDefault="005E746E" w:rsidP="005E746E">
      <w:pPr>
        <w:tabs>
          <w:tab w:val="left" w:pos="993"/>
        </w:tabs>
        <w:ind w:firstLine="709"/>
        <w:jc w:val="both"/>
        <w:rPr>
          <w:rFonts w:ascii="Times New Roman" w:hAnsi="Times New Roman"/>
          <w:sz w:val="24"/>
          <w:szCs w:val="24"/>
        </w:rPr>
      </w:pPr>
      <w:r w:rsidRPr="005E746E">
        <w:rPr>
          <w:rFonts w:ascii="Times New Roman" w:hAnsi="Times New Roman"/>
          <w:sz w:val="24"/>
          <w:szCs w:val="24"/>
        </w:rPr>
        <w:t xml:space="preserve">Расчетный счет ________________________________________________; </w:t>
      </w:r>
    </w:p>
    <w:p w:rsidR="005E746E" w:rsidRPr="005E746E" w:rsidRDefault="005E746E" w:rsidP="005E746E">
      <w:pPr>
        <w:tabs>
          <w:tab w:val="left" w:pos="993"/>
        </w:tabs>
        <w:ind w:firstLine="709"/>
        <w:jc w:val="both"/>
        <w:rPr>
          <w:rFonts w:ascii="Times New Roman" w:hAnsi="Times New Roman"/>
          <w:sz w:val="24"/>
          <w:szCs w:val="24"/>
        </w:rPr>
      </w:pPr>
      <w:r w:rsidRPr="005E746E">
        <w:rPr>
          <w:rFonts w:ascii="Times New Roman" w:hAnsi="Times New Roman"/>
          <w:sz w:val="24"/>
          <w:szCs w:val="24"/>
        </w:rPr>
        <w:t>Корреспондентский счет ________________________________________;</w:t>
      </w:r>
    </w:p>
    <w:p w:rsidR="005E746E" w:rsidRPr="005E746E" w:rsidRDefault="005E746E" w:rsidP="005E746E">
      <w:pPr>
        <w:tabs>
          <w:tab w:val="left" w:pos="993"/>
        </w:tabs>
        <w:ind w:firstLine="709"/>
        <w:jc w:val="both"/>
        <w:rPr>
          <w:rFonts w:ascii="Times New Roman" w:hAnsi="Times New Roman"/>
          <w:sz w:val="24"/>
          <w:szCs w:val="24"/>
        </w:rPr>
      </w:pPr>
      <w:r w:rsidRPr="005E746E">
        <w:rPr>
          <w:rFonts w:ascii="Times New Roman" w:hAnsi="Times New Roman"/>
          <w:sz w:val="24"/>
          <w:szCs w:val="24"/>
        </w:rPr>
        <w:t xml:space="preserve">Код БИК _____________________________________________________; </w:t>
      </w:r>
    </w:p>
    <w:p w:rsidR="005E746E" w:rsidRPr="005E746E" w:rsidRDefault="005E746E" w:rsidP="005E746E">
      <w:pPr>
        <w:tabs>
          <w:tab w:val="left" w:pos="993"/>
        </w:tabs>
        <w:ind w:firstLine="709"/>
        <w:jc w:val="both"/>
        <w:rPr>
          <w:rFonts w:ascii="Times New Roman" w:hAnsi="Times New Roman"/>
          <w:sz w:val="24"/>
          <w:szCs w:val="24"/>
        </w:rPr>
      </w:pPr>
      <w:r w:rsidRPr="005E746E">
        <w:rPr>
          <w:rFonts w:ascii="Times New Roman" w:hAnsi="Times New Roman"/>
          <w:sz w:val="24"/>
          <w:szCs w:val="24"/>
        </w:rPr>
        <w:lastRenderedPageBreak/>
        <w:t xml:space="preserve">ИНН/КПП____________________________________________________; </w:t>
      </w:r>
    </w:p>
    <w:p w:rsidR="005E746E" w:rsidRPr="005E746E" w:rsidRDefault="005E746E" w:rsidP="005E746E">
      <w:pPr>
        <w:tabs>
          <w:tab w:val="left" w:pos="993"/>
        </w:tabs>
        <w:ind w:firstLine="709"/>
        <w:jc w:val="both"/>
        <w:rPr>
          <w:rFonts w:ascii="Times New Roman" w:hAnsi="Times New Roman"/>
          <w:sz w:val="24"/>
          <w:szCs w:val="24"/>
        </w:rPr>
      </w:pPr>
      <w:r w:rsidRPr="005E746E">
        <w:rPr>
          <w:rFonts w:ascii="Times New Roman" w:hAnsi="Times New Roman"/>
          <w:sz w:val="24"/>
          <w:szCs w:val="24"/>
        </w:rPr>
        <w:t xml:space="preserve">ОГРН________________________________________________________; </w:t>
      </w:r>
    </w:p>
    <w:p w:rsidR="005E746E" w:rsidRPr="005E746E" w:rsidRDefault="005E746E" w:rsidP="005E746E">
      <w:pPr>
        <w:pStyle w:val="a9"/>
        <w:numPr>
          <w:ilvl w:val="0"/>
          <w:numId w:val="12"/>
        </w:numPr>
        <w:tabs>
          <w:tab w:val="left" w:pos="993"/>
        </w:tabs>
        <w:spacing w:after="0" w:line="276" w:lineRule="auto"/>
        <w:ind w:left="0" w:firstLine="709"/>
        <w:jc w:val="both"/>
        <w:rPr>
          <w:rFonts w:ascii="Times New Roman" w:hAnsi="Times New Roman"/>
          <w:sz w:val="24"/>
          <w:szCs w:val="24"/>
        </w:rPr>
      </w:pPr>
      <w:r w:rsidRPr="005E746E">
        <w:rPr>
          <w:rFonts w:ascii="Times New Roman" w:hAnsi="Times New Roman"/>
          <w:sz w:val="24"/>
          <w:szCs w:val="24"/>
          <w:shd w:val="clear" w:color="auto" w:fill="FFFFFF"/>
        </w:rPr>
        <w:t>Предлагаемая общая стоимость работ (при наличии) составляет ________________ рублей ____ копеек </w:t>
      </w:r>
      <w:r w:rsidRPr="005E746E">
        <w:rPr>
          <w:rFonts w:ascii="Times New Roman" w:hAnsi="Times New Roman"/>
          <w:i/>
          <w:iCs/>
          <w:sz w:val="24"/>
          <w:szCs w:val="24"/>
          <w:shd w:val="clear" w:color="auto" w:fill="FFFFFF"/>
        </w:rPr>
        <w:t>(указать цену цифрами и прописью</w:t>
      </w:r>
      <w:r w:rsidRPr="005E746E">
        <w:rPr>
          <w:rFonts w:ascii="Times New Roman" w:hAnsi="Times New Roman"/>
          <w:i/>
          <w:iCs/>
          <w:color w:val="000000" w:themeColor="text1"/>
          <w:sz w:val="24"/>
          <w:szCs w:val="24"/>
          <w:shd w:val="clear" w:color="auto" w:fill="FFFFFF"/>
        </w:rPr>
        <w:t xml:space="preserve">). </w:t>
      </w:r>
      <w:r w:rsidRPr="005E746E">
        <w:rPr>
          <w:rFonts w:ascii="Times New Roman" w:hAnsi="Times New Roman"/>
          <w:b/>
          <w:i/>
          <w:iCs/>
          <w:color w:val="000000" w:themeColor="text1"/>
          <w:sz w:val="24"/>
          <w:szCs w:val="24"/>
          <w:shd w:val="clear" w:color="auto" w:fill="FFFFFF"/>
        </w:rPr>
        <w:t>(</w:t>
      </w:r>
      <w:r w:rsidRPr="005E746E">
        <w:rPr>
          <w:rFonts w:ascii="Times New Roman" w:hAnsi="Times New Roman"/>
          <w:b/>
          <w:i/>
          <w:color w:val="000000" w:themeColor="text1"/>
          <w:sz w:val="24"/>
          <w:szCs w:val="24"/>
        </w:rPr>
        <w:t xml:space="preserve">Если работа облагается налогом на добавленную стоимость, указывается ставка в процентах. Если работа не облагается налогом </w:t>
      </w:r>
      <w:r w:rsidRPr="005E746E">
        <w:rPr>
          <w:rFonts w:ascii="Times New Roman" w:hAnsi="Times New Roman"/>
          <w:b/>
          <w:bCs/>
          <w:i/>
          <w:color w:val="000000" w:themeColor="text1"/>
          <w:sz w:val="24"/>
          <w:szCs w:val="24"/>
        </w:rPr>
        <w:t xml:space="preserve">на добавленную </w:t>
      </w:r>
      <w:r w:rsidRPr="005E746E">
        <w:rPr>
          <w:rFonts w:ascii="Times New Roman" w:hAnsi="Times New Roman"/>
          <w:b/>
          <w:i/>
          <w:color w:val="000000" w:themeColor="text1"/>
          <w:sz w:val="24"/>
          <w:szCs w:val="24"/>
        </w:rPr>
        <w:t>стоимость, указать причину освобождения от налогообложения</w:t>
      </w:r>
      <w:r w:rsidRPr="005E746E">
        <w:rPr>
          <w:rFonts w:ascii="Times New Roman" w:hAnsi="Times New Roman"/>
          <w:b/>
          <w:color w:val="000000" w:themeColor="text1"/>
          <w:sz w:val="24"/>
          <w:szCs w:val="24"/>
        </w:rPr>
        <w:t>)</w:t>
      </w:r>
      <w:r w:rsidRPr="005E746E">
        <w:rPr>
          <w:rFonts w:ascii="Times New Roman" w:hAnsi="Times New Roman"/>
          <w:i/>
          <w:iCs/>
          <w:color w:val="000000" w:themeColor="text1"/>
          <w:sz w:val="24"/>
          <w:szCs w:val="24"/>
          <w:shd w:val="clear" w:color="auto" w:fill="FFFFFF"/>
        </w:rPr>
        <w:t xml:space="preserve"> </w:t>
      </w:r>
      <w:r w:rsidRPr="005E746E">
        <w:rPr>
          <w:rFonts w:ascii="Times New Roman" w:hAnsi="Times New Roman"/>
          <w:b/>
          <w:i/>
          <w:iCs/>
          <w:color w:val="000000" w:themeColor="text1"/>
          <w:sz w:val="24"/>
          <w:szCs w:val="24"/>
          <w:u w:val="single"/>
          <w:shd w:val="clear" w:color="auto" w:fill="FFFFFF"/>
        </w:rPr>
        <w:t>– УКАЗАТЬ ОБЯЗАТЕЛЬНО!!!</w:t>
      </w:r>
      <w:r w:rsidRPr="005E746E">
        <w:rPr>
          <w:rFonts w:ascii="Times New Roman" w:hAnsi="Times New Roman"/>
          <w:i/>
          <w:iCs/>
          <w:sz w:val="24"/>
          <w:szCs w:val="24"/>
          <w:shd w:val="clear" w:color="auto" w:fill="FFFFFF"/>
        </w:rPr>
        <w:t> </w:t>
      </w:r>
      <w:r w:rsidRPr="005E746E">
        <w:rPr>
          <w:rFonts w:ascii="Times New Roman" w:hAnsi="Times New Roman"/>
          <w:sz w:val="24"/>
          <w:szCs w:val="24"/>
        </w:rPr>
        <w:t>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генерального подряда» к документации к извещению), а также компенсацию издержек исполнителя (стоимость работ, материалов, накладные и плановые расходы, диагностика (в случае необходимости), транспортные расходы, расходы на монтаж, демонтаж, сборку и разборку). Гарантия на результат выполненных работ – не менее 60 (шестидесяти) месяцев в объеме 100% с даты подписания Акта сдачи-приемки работ (формы КС-2).</w:t>
      </w:r>
    </w:p>
    <w:p w:rsidR="005E746E" w:rsidRPr="005E746E" w:rsidRDefault="005E746E" w:rsidP="005E746E">
      <w:pPr>
        <w:pStyle w:val="a9"/>
        <w:tabs>
          <w:tab w:val="left" w:pos="993"/>
        </w:tabs>
        <w:spacing w:after="0"/>
        <w:ind w:left="709"/>
        <w:jc w:val="both"/>
        <w:rPr>
          <w:rFonts w:ascii="Times New Roman" w:hAnsi="Times New Roman"/>
          <w:sz w:val="24"/>
          <w:szCs w:val="24"/>
        </w:rPr>
      </w:pPr>
    </w:p>
    <w:p w:rsidR="005E746E" w:rsidRPr="005E746E" w:rsidRDefault="005E746E" w:rsidP="005E746E">
      <w:pPr>
        <w:pStyle w:val="a9"/>
        <w:tabs>
          <w:tab w:val="left" w:pos="993"/>
        </w:tabs>
        <w:spacing w:after="0"/>
        <w:ind w:left="709"/>
        <w:jc w:val="both"/>
        <w:rPr>
          <w:rFonts w:ascii="Times New Roman" w:hAnsi="Times New Roman"/>
          <w:sz w:val="24"/>
          <w:szCs w:val="24"/>
        </w:rPr>
      </w:pPr>
    </w:p>
    <w:p w:rsidR="005E746E" w:rsidRPr="005E746E" w:rsidRDefault="005E746E" w:rsidP="005E746E">
      <w:pPr>
        <w:pStyle w:val="a9"/>
        <w:tabs>
          <w:tab w:val="left" w:pos="993"/>
        </w:tabs>
        <w:spacing w:after="0"/>
        <w:ind w:left="709"/>
        <w:jc w:val="both"/>
        <w:rPr>
          <w:rFonts w:ascii="Times New Roman" w:hAnsi="Times New Roman"/>
          <w:sz w:val="24"/>
          <w:szCs w:val="24"/>
        </w:rPr>
      </w:pPr>
    </w:p>
    <w:p w:rsidR="005E746E" w:rsidRPr="005E746E" w:rsidRDefault="005E746E" w:rsidP="005E746E">
      <w:pPr>
        <w:pStyle w:val="af7"/>
        <w:numPr>
          <w:ilvl w:val="0"/>
          <w:numId w:val="12"/>
        </w:numPr>
        <w:shd w:val="clear" w:color="auto" w:fill="FFFFFF"/>
        <w:spacing w:before="0" w:after="0"/>
        <w:ind w:left="0" w:right="0" w:firstLine="709"/>
        <w:jc w:val="both"/>
        <w:rPr>
          <w:color w:val="000000"/>
        </w:rPr>
      </w:pPr>
      <w:r w:rsidRPr="005E746E">
        <w:rPr>
          <w:color w:val="000000"/>
        </w:rPr>
        <w:t>Наименование и стоимость работ:</w:t>
      </w:r>
    </w:p>
    <w:tbl>
      <w:tblPr>
        <w:tblW w:w="9923" w:type="dxa"/>
        <w:tblInd w:w="-10" w:type="dxa"/>
        <w:tblCellMar>
          <w:left w:w="0" w:type="dxa"/>
          <w:right w:w="0" w:type="dxa"/>
        </w:tblCellMar>
        <w:tblLook w:val="00A0"/>
      </w:tblPr>
      <w:tblGrid>
        <w:gridCol w:w="709"/>
        <w:gridCol w:w="3969"/>
        <w:gridCol w:w="1843"/>
        <w:gridCol w:w="1559"/>
        <w:gridCol w:w="1843"/>
      </w:tblGrid>
      <w:tr w:rsidR="005E746E" w:rsidRPr="005E746E" w:rsidTr="005E746E">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E746E" w:rsidRPr="005E746E" w:rsidRDefault="005E746E" w:rsidP="005E746E">
            <w:pPr>
              <w:spacing w:before="100" w:beforeAutospacing="1" w:after="100" w:afterAutospacing="1"/>
              <w:ind w:firstLine="12"/>
              <w:jc w:val="center"/>
              <w:rPr>
                <w:rFonts w:ascii="Times New Roman" w:hAnsi="Times New Roman"/>
                <w:b/>
                <w:color w:val="000000"/>
                <w:sz w:val="24"/>
                <w:szCs w:val="24"/>
              </w:rPr>
            </w:pPr>
            <w:r w:rsidRPr="005E746E">
              <w:rPr>
                <w:rFonts w:ascii="Times New Roman" w:hAnsi="Times New Roman"/>
                <w:b/>
                <w:color w:val="000000"/>
                <w:sz w:val="24"/>
                <w:szCs w:val="24"/>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E746E" w:rsidRPr="005E746E" w:rsidRDefault="005E746E" w:rsidP="005E746E">
            <w:pPr>
              <w:spacing w:before="100" w:beforeAutospacing="1" w:after="100" w:afterAutospacing="1"/>
              <w:ind w:firstLine="12"/>
              <w:jc w:val="center"/>
              <w:rPr>
                <w:rFonts w:ascii="Times New Roman" w:hAnsi="Times New Roman"/>
                <w:b/>
                <w:color w:val="000000"/>
                <w:sz w:val="24"/>
                <w:szCs w:val="24"/>
              </w:rPr>
            </w:pPr>
            <w:r w:rsidRPr="005E746E">
              <w:rPr>
                <w:rFonts w:ascii="Times New Roman" w:hAnsi="Times New Roman"/>
                <w:b/>
                <w:color w:val="000000"/>
                <w:sz w:val="24"/>
                <w:szCs w:val="24"/>
              </w:rPr>
              <w:t>Наименование 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E746E" w:rsidRPr="005E746E" w:rsidRDefault="005E746E" w:rsidP="005E746E">
            <w:pPr>
              <w:spacing w:before="100" w:beforeAutospacing="1" w:after="100" w:afterAutospacing="1"/>
              <w:ind w:firstLine="12"/>
              <w:jc w:val="center"/>
              <w:rPr>
                <w:rFonts w:ascii="Times New Roman" w:hAnsi="Times New Roman"/>
                <w:b/>
                <w:color w:val="000000"/>
                <w:sz w:val="24"/>
                <w:szCs w:val="24"/>
              </w:rPr>
            </w:pPr>
            <w:r w:rsidRPr="005E746E">
              <w:rPr>
                <w:rFonts w:ascii="Times New Roman" w:hAnsi="Times New Roman"/>
                <w:b/>
                <w:color w:val="000000"/>
                <w:sz w:val="24"/>
                <w:szCs w:val="24"/>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E746E" w:rsidRPr="005E746E" w:rsidRDefault="005E746E" w:rsidP="005E746E">
            <w:pPr>
              <w:spacing w:before="100" w:beforeAutospacing="1" w:after="100" w:afterAutospacing="1"/>
              <w:ind w:firstLine="12"/>
              <w:jc w:val="center"/>
              <w:rPr>
                <w:rFonts w:ascii="Times New Roman" w:hAnsi="Times New Roman"/>
                <w:b/>
                <w:color w:val="000000"/>
                <w:sz w:val="24"/>
                <w:szCs w:val="24"/>
              </w:rPr>
            </w:pPr>
            <w:r w:rsidRPr="005E746E">
              <w:rPr>
                <w:rFonts w:ascii="Times New Roman" w:hAnsi="Times New Roman"/>
                <w:b/>
                <w:color w:val="000000"/>
                <w:sz w:val="24"/>
                <w:szCs w:val="24"/>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E746E" w:rsidRPr="005E746E" w:rsidRDefault="005E746E" w:rsidP="005E746E">
            <w:pPr>
              <w:spacing w:before="100" w:beforeAutospacing="1" w:after="100" w:afterAutospacing="1"/>
              <w:ind w:firstLine="12"/>
              <w:jc w:val="center"/>
              <w:rPr>
                <w:rFonts w:ascii="Times New Roman" w:hAnsi="Times New Roman"/>
                <w:b/>
                <w:color w:val="000000"/>
                <w:sz w:val="24"/>
                <w:szCs w:val="24"/>
              </w:rPr>
            </w:pPr>
            <w:r w:rsidRPr="005E746E">
              <w:rPr>
                <w:rFonts w:ascii="Times New Roman" w:hAnsi="Times New Roman"/>
                <w:b/>
                <w:color w:val="000000"/>
                <w:sz w:val="24"/>
                <w:szCs w:val="24"/>
              </w:rPr>
              <w:t>Стоимость</w:t>
            </w:r>
            <w:r w:rsidRPr="005E746E">
              <w:rPr>
                <w:rFonts w:ascii="Times New Roman" w:hAnsi="Times New Roman"/>
                <w:b/>
                <w:bCs/>
                <w:color w:val="000000"/>
                <w:sz w:val="24"/>
                <w:szCs w:val="24"/>
              </w:rPr>
              <w:t xml:space="preserve"> работ</w:t>
            </w:r>
            <w:r w:rsidRPr="005E746E">
              <w:rPr>
                <w:rFonts w:ascii="Times New Roman" w:hAnsi="Times New Roman"/>
                <w:b/>
                <w:color w:val="000000"/>
                <w:sz w:val="24"/>
                <w:szCs w:val="24"/>
              </w:rPr>
              <w:t> за единицу (руб.)</w:t>
            </w:r>
          </w:p>
        </w:tc>
      </w:tr>
      <w:tr w:rsidR="005E746E" w:rsidRPr="005E746E" w:rsidTr="005E746E">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E746E" w:rsidRPr="005E746E" w:rsidRDefault="005E746E" w:rsidP="005E746E">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E746E" w:rsidRPr="005E746E" w:rsidRDefault="005E746E" w:rsidP="005E746E">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E746E" w:rsidRPr="005E746E" w:rsidRDefault="005E746E" w:rsidP="005E746E">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E746E" w:rsidRPr="005E746E" w:rsidRDefault="005E746E" w:rsidP="005E746E">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E746E" w:rsidRPr="005E746E" w:rsidRDefault="005E746E" w:rsidP="005E746E">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r>
      <w:tr w:rsidR="005E746E" w:rsidRPr="005E746E" w:rsidTr="005E746E">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E746E" w:rsidRPr="005E746E" w:rsidRDefault="005E746E" w:rsidP="005E746E">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E746E" w:rsidRPr="005E746E" w:rsidRDefault="005E746E" w:rsidP="005E746E">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E746E" w:rsidRPr="005E746E" w:rsidRDefault="005E746E" w:rsidP="005E746E">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E746E" w:rsidRPr="005E746E" w:rsidRDefault="005E746E" w:rsidP="005E746E">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E746E" w:rsidRPr="005E746E" w:rsidRDefault="005E746E" w:rsidP="005E746E">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r>
    </w:tbl>
    <w:p w:rsidR="005E746E" w:rsidRPr="005E746E" w:rsidRDefault="005E746E" w:rsidP="005E746E">
      <w:pPr>
        <w:pStyle w:val="a9"/>
        <w:numPr>
          <w:ilvl w:val="0"/>
          <w:numId w:val="12"/>
        </w:numPr>
        <w:tabs>
          <w:tab w:val="left" w:pos="993"/>
        </w:tabs>
        <w:spacing w:after="0" w:line="276" w:lineRule="auto"/>
        <w:ind w:left="0" w:firstLine="709"/>
        <w:jc w:val="both"/>
        <w:rPr>
          <w:rFonts w:ascii="Times New Roman" w:hAnsi="Times New Roman"/>
          <w:sz w:val="24"/>
          <w:szCs w:val="24"/>
        </w:rPr>
      </w:pPr>
      <w:r w:rsidRPr="005E746E">
        <w:rPr>
          <w:rFonts w:ascii="Times New Roman" w:hAnsi="Times New Roman"/>
          <w:sz w:val="24"/>
          <w:szCs w:val="24"/>
        </w:rPr>
        <w:t>Участник закупки, настоящим удостоверяет, что на момент подписания настоящей заявки ______________ (</w:t>
      </w:r>
      <w:r w:rsidRPr="005E746E">
        <w:rPr>
          <w:rFonts w:ascii="Times New Roman" w:hAnsi="Times New Roman"/>
          <w:i/>
          <w:sz w:val="24"/>
          <w:szCs w:val="24"/>
        </w:rPr>
        <w:t>наименование Участника</w:t>
      </w:r>
      <w:r w:rsidRPr="005E746E">
        <w:rPr>
          <w:rFonts w:ascii="Times New Roman" w:hAnsi="Times New Roman"/>
          <w:sz w:val="24"/>
          <w:szCs w:val="24"/>
        </w:rPr>
        <w:t>) полностью удовлетворяет требованиям к Участникам закупки и в частности:</w:t>
      </w:r>
    </w:p>
    <w:p w:rsidR="005E746E" w:rsidRPr="005E746E" w:rsidRDefault="005E746E" w:rsidP="005E746E">
      <w:pPr>
        <w:autoSpaceDE w:val="0"/>
        <w:autoSpaceDN w:val="0"/>
        <w:adjustRightInd w:val="0"/>
        <w:ind w:firstLine="709"/>
        <w:jc w:val="both"/>
        <w:rPr>
          <w:rFonts w:ascii="Times New Roman" w:hAnsi="Times New Roman"/>
          <w:sz w:val="24"/>
          <w:szCs w:val="24"/>
        </w:rPr>
      </w:pPr>
      <w:r w:rsidRPr="005E746E">
        <w:rPr>
          <w:rFonts w:ascii="Times New Roman" w:hAnsi="Times New Roman"/>
          <w:sz w:val="24"/>
          <w:szCs w:val="24"/>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5E746E" w:rsidRPr="005E746E" w:rsidRDefault="005E746E" w:rsidP="005E746E">
      <w:pPr>
        <w:autoSpaceDE w:val="0"/>
        <w:autoSpaceDN w:val="0"/>
        <w:adjustRightInd w:val="0"/>
        <w:ind w:firstLine="709"/>
        <w:jc w:val="both"/>
        <w:rPr>
          <w:rFonts w:ascii="Times New Roman" w:hAnsi="Times New Roman"/>
          <w:sz w:val="24"/>
          <w:szCs w:val="24"/>
        </w:rPr>
      </w:pPr>
      <w:r w:rsidRPr="005E746E">
        <w:rPr>
          <w:rFonts w:ascii="Times New Roman" w:hAnsi="Times New Roman"/>
          <w:sz w:val="24"/>
          <w:szCs w:val="24"/>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746E" w:rsidRPr="005E746E" w:rsidRDefault="005E746E" w:rsidP="005E746E">
      <w:pPr>
        <w:autoSpaceDE w:val="0"/>
        <w:autoSpaceDN w:val="0"/>
        <w:adjustRightInd w:val="0"/>
        <w:ind w:firstLine="709"/>
        <w:jc w:val="both"/>
        <w:rPr>
          <w:rFonts w:ascii="Times New Roman" w:hAnsi="Times New Roman"/>
          <w:sz w:val="24"/>
          <w:szCs w:val="24"/>
        </w:rPr>
      </w:pPr>
      <w:r w:rsidRPr="005E746E">
        <w:rPr>
          <w:rFonts w:ascii="Times New Roman" w:hAnsi="Times New Roman"/>
          <w:sz w:val="24"/>
          <w:szCs w:val="24"/>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5E746E" w:rsidRPr="005E746E" w:rsidRDefault="005E746E" w:rsidP="005E746E">
      <w:pPr>
        <w:autoSpaceDE w:val="0"/>
        <w:autoSpaceDN w:val="0"/>
        <w:adjustRightInd w:val="0"/>
        <w:ind w:firstLine="709"/>
        <w:jc w:val="both"/>
        <w:rPr>
          <w:rFonts w:ascii="Times New Roman" w:hAnsi="Times New Roman"/>
          <w:b/>
          <w:sz w:val="24"/>
          <w:szCs w:val="24"/>
        </w:rPr>
      </w:pPr>
      <w:r w:rsidRPr="005E746E">
        <w:rPr>
          <w:rFonts w:ascii="Times New Roman" w:hAnsi="Times New Roman"/>
          <w:sz w:val="24"/>
          <w:szCs w:val="24"/>
        </w:rPr>
        <w:t xml:space="preserve">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Pr="005E746E">
        <w:rPr>
          <w:rFonts w:ascii="Times New Roman" w:hAnsi="Times New Roman"/>
          <w:sz w:val="24"/>
          <w:szCs w:val="24"/>
        </w:rPr>
        <w:lastRenderedPageBreak/>
        <w:t>и решение по такому заявлению на дату рассмотрения заявки на участие в определении поставщика (подрядчика, исполнителя) не принято;</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З) присутствуют финансовые ресурсы для исполнения договора;</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И) присутствует необходимое количество специалистов и иных работников определенного уровня квалификации для исполнения договора</w:t>
      </w:r>
    </w:p>
    <w:p w:rsidR="005E746E" w:rsidRPr="005E746E" w:rsidRDefault="005E746E" w:rsidP="005E746E">
      <w:pPr>
        <w:pStyle w:val="a9"/>
        <w:numPr>
          <w:ilvl w:val="0"/>
          <w:numId w:val="12"/>
        </w:numPr>
        <w:tabs>
          <w:tab w:val="left" w:pos="993"/>
        </w:tabs>
        <w:spacing w:after="200" w:line="276" w:lineRule="auto"/>
        <w:ind w:left="0" w:firstLine="709"/>
        <w:jc w:val="both"/>
        <w:rPr>
          <w:rFonts w:ascii="Times New Roman" w:hAnsi="Times New Roman"/>
          <w:sz w:val="24"/>
          <w:szCs w:val="24"/>
        </w:rPr>
      </w:pPr>
      <w:r w:rsidRPr="005E746E">
        <w:rPr>
          <w:rFonts w:ascii="Times New Roman" w:hAnsi="Times New Roman"/>
          <w:sz w:val="24"/>
          <w:szCs w:val="24"/>
        </w:rPr>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5E746E" w:rsidRPr="005E746E" w:rsidRDefault="005E746E" w:rsidP="005E746E">
      <w:pPr>
        <w:pStyle w:val="a9"/>
        <w:numPr>
          <w:ilvl w:val="0"/>
          <w:numId w:val="12"/>
        </w:numPr>
        <w:tabs>
          <w:tab w:val="left" w:pos="993"/>
        </w:tabs>
        <w:spacing w:after="0" w:line="276" w:lineRule="auto"/>
        <w:ind w:left="0" w:firstLine="709"/>
        <w:jc w:val="both"/>
        <w:rPr>
          <w:rFonts w:ascii="Times New Roman" w:hAnsi="Times New Roman"/>
          <w:sz w:val="24"/>
          <w:szCs w:val="24"/>
        </w:rPr>
      </w:pPr>
      <w:r w:rsidRPr="005E746E">
        <w:rPr>
          <w:rFonts w:ascii="Times New Roman" w:hAnsi="Times New Roman"/>
          <w:sz w:val="24"/>
          <w:szCs w:val="24"/>
        </w:rPr>
        <w:t xml:space="preserve">Мы обязуемся, в случае принятия нашей котировочной заявки, выполнить работы на условиях, указанных в извещении </w:t>
      </w:r>
      <w:r w:rsidR="00C7567D">
        <w:rPr>
          <w:rFonts w:ascii="Times New Roman" w:hAnsi="Times New Roman"/>
          <w:sz w:val="24"/>
          <w:szCs w:val="24"/>
        </w:rPr>
        <w:t>и котировочной документации № 22012000050</w:t>
      </w:r>
      <w:r w:rsidRPr="005E746E">
        <w:rPr>
          <w:rFonts w:ascii="Times New Roman" w:hAnsi="Times New Roman"/>
          <w:sz w:val="24"/>
          <w:szCs w:val="24"/>
        </w:rPr>
        <w:t xml:space="preserve"> о проведении запроса котировок от «</w:t>
      </w:r>
      <w:r w:rsidR="00C7567D">
        <w:rPr>
          <w:rFonts w:ascii="Times New Roman" w:hAnsi="Times New Roman"/>
          <w:sz w:val="24"/>
          <w:szCs w:val="24"/>
        </w:rPr>
        <w:t>15</w:t>
      </w:r>
      <w:r w:rsidRPr="005E746E">
        <w:rPr>
          <w:rFonts w:ascii="Times New Roman" w:hAnsi="Times New Roman"/>
          <w:sz w:val="24"/>
          <w:szCs w:val="24"/>
        </w:rPr>
        <w:t xml:space="preserve">» </w:t>
      </w:r>
      <w:r w:rsidR="00C7567D">
        <w:rPr>
          <w:rFonts w:ascii="Times New Roman" w:hAnsi="Times New Roman"/>
          <w:sz w:val="24"/>
          <w:szCs w:val="24"/>
        </w:rPr>
        <w:t>марта 2022</w:t>
      </w:r>
      <w:r w:rsidRPr="005E746E">
        <w:rPr>
          <w:rFonts w:ascii="Times New Roman" w:hAnsi="Times New Roman"/>
          <w:sz w:val="24"/>
          <w:szCs w:val="24"/>
        </w:rPr>
        <w:t xml:space="preserve"> г., по цене, не выше предложенной</w:t>
      </w:r>
      <w:r w:rsidRPr="005E746E">
        <w:rPr>
          <w:rFonts w:ascii="Times New Roman" w:hAnsi="Times New Roman"/>
          <w:color w:val="000000"/>
          <w:sz w:val="24"/>
          <w:szCs w:val="24"/>
        </w:rPr>
        <w:t xml:space="preserve"> нами</w:t>
      </w:r>
      <w:r w:rsidRPr="005E746E">
        <w:rPr>
          <w:rFonts w:ascii="Times New Roman" w:hAnsi="Times New Roman"/>
          <w:sz w:val="24"/>
          <w:szCs w:val="24"/>
        </w:rPr>
        <w:t>.</w:t>
      </w:r>
    </w:p>
    <w:p w:rsidR="005E746E" w:rsidRPr="005E746E" w:rsidRDefault="005E746E" w:rsidP="005E746E">
      <w:pPr>
        <w:tabs>
          <w:tab w:val="num" w:pos="0"/>
        </w:tabs>
        <w:ind w:firstLine="709"/>
        <w:jc w:val="both"/>
        <w:rPr>
          <w:rFonts w:ascii="Times New Roman" w:hAnsi="Times New Roman"/>
          <w:sz w:val="24"/>
          <w:szCs w:val="24"/>
        </w:rPr>
      </w:pPr>
      <w:r w:rsidRPr="005E746E">
        <w:rPr>
          <w:rFonts w:ascii="Times New Roman" w:hAnsi="Times New Roman"/>
          <w:sz w:val="24"/>
          <w:szCs w:val="24"/>
        </w:rPr>
        <w:t xml:space="preserve">К настоящей котировочной заявке прилагаются копии следующих документов </w:t>
      </w:r>
      <w:r w:rsidRPr="005E746E">
        <w:rPr>
          <w:rFonts w:ascii="Times New Roman" w:hAnsi="Times New Roman"/>
          <w:b/>
          <w:sz w:val="24"/>
          <w:szCs w:val="24"/>
        </w:rPr>
        <w:t>(</w:t>
      </w:r>
      <w:r w:rsidRPr="005E746E">
        <w:rPr>
          <w:rFonts w:ascii="Times New Roman" w:hAnsi="Times New Roman"/>
          <w:b/>
          <w:color w:val="000000"/>
          <w:sz w:val="24"/>
          <w:szCs w:val="24"/>
        </w:rPr>
        <w:t>заверенные печатью и подписанные уполномоченным лицом участника закупки)</w:t>
      </w:r>
      <w:r w:rsidRPr="005E746E">
        <w:rPr>
          <w:rFonts w:ascii="Times New Roman" w:hAnsi="Times New Roman"/>
          <w:sz w:val="24"/>
          <w:szCs w:val="24"/>
        </w:rPr>
        <w:t xml:space="preserve">: </w:t>
      </w:r>
    </w:p>
    <w:p w:rsidR="005E746E" w:rsidRPr="005E746E" w:rsidRDefault="005E746E" w:rsidP="005E746E">
      <w:pPr>
        <w:pStyle w:val="a9"/>
        <w:numPr>
          <w:ilvl w:val="0"/>
          <w:numId w:val="15"/>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опись представленных документов, заверенная подписью и печатью (желательно) на ____ листах;</w:t>
      </w:r>
    </w:p>
    <w:p w:rsidR="005E746E" w:rsidRPr="005E746E" w:rsidRDefault="005E746E" w:rsidP="005E746E">
      <w:pPr>
        <w:pStyle w:val="a9"/>
        <w:numPr>
          <w:ilvl w:val="0"/>
          <w:numId w:val="15"/>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копия свидетельства саморегулируемой организации некоммерческого вида (СРО) на ____ листах;</w:t>
      </w:r>
    </w:p>
    <w:p w:rsidR="005E746E" w:rsidRPr="005E746E" w:rsidRDefault="005E746E" w:rsidP="005E746E">
      <w:pPr>
        <w:pStyle w:val="a9"/>
        <w:numPr>
          <w:ilvl w:val="0"/>
          <w:numId w:val="15"/>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копии договоров (со всеми приложениями), копии актов выполненных работ (КС), подтверждающие опыт работ на ____ листах;</w:t>
      </w:r>
    </w:p>
    <w:p w:rsidR="005E746E" w:rsidRPr="005E746E" w:rsidRDefault="005E746E" w:rsidP="005E746E">
      <w:pPr>
        <w:pStyle w:val="a9"/>
        <w:numPr>
          <w:ilvl w:val="0"/>
          <w:numId w:val="15"/>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lastRenderedPageBreak/>
        <w:t xml:space="preserve">копии учредительных документов (для юридического лица: Устав, ИНН, ОГРН, для физического лица: копия паспорта, ИНН) на ____ листах; </w:t>
      </w:r>
    </w:p>
    <w:p w:rsidR="005E746E" w:rsidRPr="005E746E" w:rsidRDefault="005E746E" w:rsidP="005E746E">
      <w:pPr>
        <w:pStyle w:val="a9"/>
        <w:numPr>
          <w:ilvl w:val="0"/>
          <w:numId w:val="15"/>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письмо (копия уведомления) о применении специальных режимов налогообложения, в случае их применения на ____ листах;</w:t>
      </w:r>
    </w:p>
    <w:p w:rsidR="005E746E" w:rsidRPr="005E746E" w:rsidRDefault="005E746E" w:rsidP="005E746E">
      <w:pPr>
        <w:pStyle w:val="a9"/>
        <w:numPr>
          <w:ilvl w:val="0"/>
          <w:numId w:val="15"/>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 xml:space="preserve">полученная не ранее чем </w:t>
      </w:r>
      <w:r w:rsidRPr="005E746E">
        <w:rPr>
          <w:rFonts w:ascii="Times New Roman" w:hAnsi="Times New Roman"/>
          <w:sz w:val="24"/>
          <w:szCs w:val="24"/>
          <w:u w:val="single"/>
        </w:rPr>
        <w:t>за 1 месяц</w:t>
      </w:r>
      <w:r w:rsidRPr="005E746E">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
    <w:p w:rsidR="005E746E" w:rsidRPr="005E746E" w:rsidRDefault="005E746E" w:rsidP="005E746E">
      <w:pPr>
        <w:pStyle w:val="a9"/>
        <w:numPr>
          <w:ilvl w:val="0"/>
          <w:numId w:val="15"/>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5E746E">
        <w:rPr>
          <w:rFonts w:ascii="Times New Roman" w:hAnsi="Times New Roman"/>
          <w:sz w:val="24"/>
          <w:szCs w:val="24"/>
          <w:u w:val="single"/>
        </w:rPr>
        <w:t>за 1 месяц</w:t>
      </w:r>
      <w:r w:rsidRPr="005E746E">
        <w:rPr>
          <w:rFonts w:ascii="Times New Roman" w:hAnsi="Times New Roman"/>
          <w:sz w:val="24"/>
          <w:szCs w:val="24"/>
        </w:rPr>
        <w:t xml:space="preserve"> до дня размещения извещения о проведении запроса котировок на ____ листах;</w:t>
      </w:r>
    </w:p>
    <w:p w:rsidR="005E746E" w:rsidRPr="005E746E" w:rsidRDefault="005E746E" w:rsidP="005E746E">
      <w:pPr>
        <w:pStyle w:val="a9"/>
        <w:numPr>
          <w:ilvl w:val="0"/>
          <w:numId w:val="15"/>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5E746E" w:rsidRPr="005E746E" w:rsidRDefault="005E746E" w:rsidP="005E746E">
      <w:pPr>
        <w:pStyle w:val="a9"/>
        <w:numPr>
          <w:ilvl w:val="0"/>
          <w:numId w:val="15"/>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5E746E" w:rsidRPr="005E746E" w:rsidRDefault="005E746E" w:rsidP="005E746E">
      <w:pPr>
        <w:widowControl w:val="0"/>
        <w:tabs>
          <w:tab w:val="left" w:pos="1276"/>
        </w:tabs>
        <w:ind w:firstLine="709"/>
        <w:jc w:val="both"/>
        <w:rPr>
          <w:rFonts w:ascii="Times New Roman" w:hAnsi="Times New Roman"/>
          <w:b/>
          <w:color w:val="000000"/>
          <w:sz w:val="24"/>
          <w:szCs w:val="24"/>
          <w:lang w:bidi="ru-RU"/>
        </w:rPr>
      </w:pPr>
    </w:p>
    <w:p w:rsidR="005E746E" w:rsidRPr="005E746E" w:rsidRDefault="005E746E" w:rsidP="005E746E">
      <w:pPr>
        <w:widowControl w:val="0"/>
        <w:tabs>
          <w:tab w:val="left" w:pos="1276"/>
        </w:tabs>
        <w:ind w:firstLine="709"/>
        <w:jc w:val="both"/>
        <w:rPr>
          <w:rFonts w:ascii="Times New Roman" w:hAnsi="Times New Roman"/>
          <w:color w:val="000000"/>
          <w:sz w:val="24"/>
          <w:szCs w:val="24"/>
          <w:lang w:bidi="ru-RU"/>
        </w:rPr>
      </w:pPr>
      <w:r w:rsidRPr="005E746E">
        <w:rPr>
          <w:rFonts w:ascii="Times New Roman" w:hAnsi="Times New Roman"/>
          <w:b/>
          <w:color w:val="000000"/>
          <w:sz w:val="24"/>
          <w:szCs w:val="24"/>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5E746E" w:rsidRPr="005E746E" w:rsidRDefault="005E746E" w:rsidP="005E746E">
      <w:pPr>
        <w:autoSpaceDE w:val="0"/>
        <w:autoSpaceDN w:val="0"/>
        <w:adjustRightInd w:val="0"/>
        <w:ind w:firstLine="709"/>
        <w:jc w:val="both"/>
        <w:rPr>
          <w:rFonts w:ascii="Times New Roman" w:hAnsi="Times New Roman"/>
          <w:sz w:val="24"/>
          <w:szCs w:val="24"/>
        </w:rPr>
      </w:pPr>
    </w:p>
    <w:p w:rsidR="005E746E" w:rsidRPr="005E746E" w:rsidRDefault="005E746E" w:rsidP="005E746E">
      <w:pPr>
        <w:autoSpaceDE w:val="0"/>
        <w:autoSpaceDN w:val="0"/>
        <w:adjustRightInd w:val="0"/>
        <w:ind w:firstLine="709"/>
        <w:jc w:val="both"/>
        <w:rPr>
          <w:rFonts w:ascii="Times New Roman" w:hAnsi="Times New Roman"/>
          <w:sz w:val="24"/>
          <w:szCs w:val="24"/>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5E746E" w:rsidRPr="005E746E" w:rsidTr="005E746E">
        <w:tc>
          <w:tcPr>
            <w:tcW w:w="2700" w:type="dxa"/>
            <w:vAlign w:val="bottom"/>
          </w:tcPr>
          <w:p w:rsidR="005E746E" w:rsidRPr="005E746E" w:rsidRDefault="005E746E" w:rsidP="005E746E">
            <w:pPr>
              <w:pStyle w:val="13"/>
              <w:ind w:firstLine="709"/>
              <w:jc w:val="both"/>
              <w:rPr>
                <w:sz w:val="24"/>
                <w:szCs w:val="24"/>
              </w:rPr>
            </w:pPr>
          </w:p>
        </w:tc>
        <w:tc>
          <w:tcPr>
            <w:tcW w:w="144" w:type="dxa"/>
            <w:vAlign w:val="bottom"/>
          </w:tcPr>
          <w:p w:rsidR="005E746E" w:rsidRPr="005E746E" w:rsidRDefault="005E746E" w:rsidP="005E746E">
            <w:pPr>
              <w:pStyle w:val="13"/>
              <w:ind w:firstLine="709"/>
              <w:jc w:val="both"/>
              <w:rPr>
                <w:sz w:val="24"/>
                <w:szCs w:val="24"/>
              </w:rPr>
            </w:pPr>
          </w:p>
        </w:tc>
        <w:tc>
          <w:tcPr>
            <w:tcW w:w="1842" w:type="dxa"/>
            <w:tcBorders>
              <w:top w:val="nil"/>
              <w:left w:val="nil"/>
              <w:bottom w:val="single" w:sz="4" w:space="0" w:color="auto"/>
              <w:right w:val="nil"/>
            </w:tcBorders>
            <w:vAlign w:val="bottom"/>
          </w:tcPr>
          <w:p w:rsidR="005E746E" w:rsidRPr="005E746E" w:rsidRDefault="005E746E" w:rsidP="005E746E">
            <w:pPr>
              <w:pStyle w:val="13"/>
              <w:ind w:firstLine="709"/>
              <w:jc w:val="both"/>
              <w:rPr>
                <w:sz w:val="24"/>
                <w:szCs w:val="24"/>
              </w:rPr>
            </w:pPr>
          </w:p>
        </w:tc>
        <w:tc>
          <w:tcPr>
            <w:tcW w:w="144" w:type="dxa"/>
            <w:vAlign w:val="bottom"/>
          </w:tcPr>
          <w:p w:rsidR="005E746E" w:rsidRPr="005E746E" w:rsidRDefault="005E746E" w:rsidP="005E746E">
            <w:pPr>
              <w:pStyle w:val="13"/>
              <w:ind w:firstLine="709"/>
              <w:jc w:val="both"/>
              <w:rPr>
                <w:sz w:val="24"/>
                <w:szCs w:val="24"/>
              </w:rPr>
            </w:pPr>
          </w:p>
        </w:tc>
        <w:tc>
          <w:tcPr>
            <w:tcW w:w="4710" w:type="dxa"/>
            <w:tcBorders>
              <w:top w:val="nil"/>
              <w:left w:val="nil"/>
              <w:bottom w:val="single" w:sz="4" w:space="0" w:color="auto"/>
              <w:right w:val="nil"/>
            </w:tcBorders>
            <w:vAlign w:val="bottom"/>
          </w:tcPr>
          <w:p w:rsidR="005E746E" w:rsidRPr="005E746E" w:rsidRDefault="005E746E" w:rsidP="005E746E">
            <w:pPr>
              <w:pStyle w:val="13"/>
              <w:ind w:firstLine="709"/>
              <w:jc w:val="both"/>
              <w:rPr>
                <w:sz w:val="24"/>
                <w:szCs w:val="24"/>
              </w:rPr>
            </w:pPr>
          </w:p>
        </w:tc>
      </w:tr>
      <w:tr w:rsidR="005E746E" w:rsidRPr="005E746E" w:rsidTr="005E746E">
        <w:trPr>
          <w:trHeight w:val="276"/>
        </w:trPr>
        <w:tc>
          <w:tcPr>
            <w:tcW w:w="2700" w:type="dxa"/>
            <w:tcBorders>
              <w:top w:val="single" w:sz="4" w:space="0" w:color="auto"/>
              <w:left w:val="nil"/>
              <w:bottom w:val="nil"/>
              <w:right w:val="nil"/>
            </w:tcBorders>
          </w:tcPr>
          <w:p w:rsidR="005E746E" w:rsidRPr="005E746E" w:rsidRDefault="005E746E" w:rsidP="005E746E">
            <w:pPr>
              <w:pStyle w:val="13"/>
              <w:ind w:firstLine="709"/>
              <w:jc w:val="both"/>
              <w:rPr>
                <w:sz w:val="24"/>
                <w:szCs w:val="24"/>
              </w:rPr>
            </w:pPr>
            <w:r w:rsidRPr="005E746E">
              <w:rPr>
                <w:sz w:val="24"/>
                <w:szCs w:val="24"/>
              </w:rPr>
              <w:t>(должность)</w:t>
            </w:r>
          </w:p>
        </w:tc>
        <w:tc>
          <w:tcPr>
            <w:tcW w:w="144" w:type="dxa"/>
          </w:tcPr>
          <w:p w:rsidR="005E746E" w:rsidRPr="005E746E" w:rsidRDefault="005E746E" w:rsidP="005E746E">
            <w:pPr>
              <w:pStyle w:val="13"/>
              <w:ind w:firstLine="709"/>
              <w:jc w:val="both"/>
              <w:rPr>
                <w:sz w:val="24"/>
                <w:szCs w:val="24"/>
              </w:rPr>
            </w:pPr>
          </w:p>
        </w:tc>
        <w:tc>
          <w:tcPr>
            <w:tcW w:w="1842" w:type="dxa"/>
          </w:tcPr>
          <w:p w:rsidR="005E746E" w:rsidRPr="005E746E" w:rsidRDefault="005E746E" w:rsidP="005E746E">
            <w:pPr>
              <w:pStyle w:val="13"/>
              <w:ind w:firstLine="464"/>
              <w:jc w:val="both"/>
              <w:rPr>
                <w:sz w:val="24"/>
                <w:szCs w:val="24"/>
              </w:rPr>
            </w:pPr>
            <w:r w:rsidRPr="005E746E">
              <w:rPr>
                <w:sz w:val="24"/>
                <w:szCs w:val="24"/>
              </w:rPr>
              <w:t>(подпись)</w:t>
            </w:r>
          </w:p>
        </w:tc>
        <w:tc>
          <w:tcPr>
            <w:tcW w:w="144" w:type="dxa"/>
          </w:tcPr>
          <w:p w:rsidR="005E746E" w:rsidRPr="005E746E" w:rsidRDefault="005E746E" w:rsidP="005E746E">
            <w:pPr>
              <w:pStyle w:val="13"/>
              <w:ind w:firstLine="709"/>
              <w:jc w:val="both"/>
              <w:rPr>
                <w:sz w:val="24"/>
                <w:szCs w:val="24"/>
              </w:rPr>
            </w:pPr>
          </w:p>
        </w:tc>
        <w:tc>
          <w:tcPr>
            <w:tcW w:w="4710" w:type="dxa"/>
          </w:tcPr>
          <w:p w:rsidR="005E746E" w:rsidRPr="005E746E" w:rsidRDefault="005E746E" w:rsidP="005E746E">
            <w:pPr>
              <w:pStyle w:val="13"/>
              <w:ind w:firstLine="1171"/>
              <w:jc w:val="both"/>
              <w:rPr>
                <w:sz w:val="24"/>
                <w:szCs w:val="24"/>
              </w:rPr>
            </w:pPr>
            <w:r w:rsidRPr="005E746E">
              <w:rPr>
                <w:sz w:val="24"/>
                <w:szCs w:val="24"/>
              </w:rPr>
              <w:t>(расшифровка подписи)</w:t>
            </w:r>
          </w:p>
        </w:tc>
      </w:tr>
    </w:tbl>
    <w:p w:rsidR="005E746E" w:rsidRPr="005E746E" w:rsidRDefault="005E746E" w:rsidP="005E746E">
      <w:pPr>
        <w:ind w:firstLine="3686"/>
        <w:jc w:val="both"/>
        <w:rPr>
          <w:rFonts w:ascii="Times New Roman" w:hAnsi="Times New Roman"/>
          <w:sz w:val="24"/>
          <w:szCs w:val="24"/>
        </w:rPr>
      </w:pPr>
      <w:r w:rsidRPr="005E746E">
        <w:rPr>
          <w:rFonts w:ascii="Times New Roman" w:hAnsi="Times New Roman"/>
          <w:sz w:val="24"/>
          <w:szCs w:val="24"/>
        </w:rPr>
        <w:t>М.П.</w:t>
      </w:r>
    </w:p>
    <w:p w:rsidR="005E746E" w:rsidRPr="005E746E" w:rsidRDefault="005E746E" w:rsidP="005E746E">
      <w:pPr>
        <w:ind w:firstLine="3686"/>
        <w:jc w:val="both"/>
        <w:rPr>
          <w:rFonts w:ascii="Times New Roman" w:hAnsi="Times New Roman"/>
          <w:sz w:val="24"/>
          <w:szCs w:val="24"/>
        </w:rPr>
      </w:pPr>
    </w:p>
    <w:p w:rsidR="005E746E" w:rsidRPr="005E746E" w:rsidRDefault="005E746E" w:rsidP="005E746E">
      <w:pPr>
        <w:tabs>
          <w:tab w:val="left" w:pos="3090"/>
          <w:tab w:val="left" w:pos="3525"/>
          <w:tab w:val="left" w:pos="4294"/>
        </w:tabs>
        <w:jc w:val="center"/>
        <w:rPr>
          <w:rFonts w:ascii="Times New Roman" w:hAnsi="Times New Roman"/>
          <w:b/>
          <w:color w:val="000000"/>
          <w:sz w:val="24"/>
          <w:szCs w:val="24"/>
        </w:rPr>
      </w:pPr>
    </w:p>
    <w:p w:rsidR="005E746E" w:rsidRPr="005E746E" w:rsidRDefault="005E746E" w:rsidP="005E746E">
      <w:pPr>
        <w:tabs>
          <w:tab w:val="left" w:pos="3090"/>
          <w:tab w:val="left" w:pos="3525"/>
          <w:tab w:val="left" w:pos="4294"/>
        </w:tabs>
        <w:jc w:val="center"/>
        <w:rPr>
          <w:rFonts w:ascii="Times New Roman" w:hAnsi="Times New Roman"/>
          <w:b/>
          <w:color w:val="000000" w:themeColor="text1"/>
          <w:sz w:val="24"/>
          <w:szCs w:val="24"/>
        </w:rPr>
      </w:pPr>
      <w:r w:rsidRPr="005E746E">
        <w:rPr>
          <w:rFonts w:ascii="Times New Roman" w:hAnsi="Times New Roman"/>
          <w:b/>
          <w:color w:val="000000" w:themeColor="text1"/>
          <w:sz w:val="24"/>
          <w:szCs w:val="24"/>
        </w:rPr>
        <w:t>ЗАЯВКА ОФОРМЛЯЕТСЯ В СООТВЕТСТВИИ С ПУНКТОМ №11 КОТИРОВОЧНОЙ ДОКУМЕНТАЦИИ К ИЗВЕЩЕНИЮ О ПРОВЕДЕНИИ ЗАПРОСА КОТИРОВОК!!!</w:t>
      </w:r>
    </w:p>
    <w:p w:rsidR="005E746E" w:rsidRDefault="005E746E" w:rsidP="005E746E">
      <w:pPr>
        <w:tabs>
          <w:tab w:val="left" w:pos="3090"/>
          <w:tab w:val="left" w:pos="3525"/>
          <w:tab w:val="left" w:pos="4294"/>
        </w:tabs>
        <w:jc w:val="center"/>
        <w:rPr>
          <w:rFonts w:ascii="Times New Roman" w:hAnsi="Times New Roman"/>
          <w:b/>
          <w:color w:val="FF0000"/>
          <w:sz w:val="24"/>
          <w:szCs w:val="24"/>
        </w:rPr>
      </w:pPr>
      <w:r w:rsidRPr="005E746E">
        <w:rPr>
          <w:rFonts w:ascii="Times New Roman" w:hAnsi="Times New Roman"/>
          <w:b/>
          <w:color w:val="FF0000"/>
          <w:sz w:val="24"/>
          <w:szCs w:val="24"/>
        </w:rPr>
        <w:t>Заявка ОБЯЗАТЕЛЬНО сшивается, либо заверяется печатью и подписью КАЖДЫЙ лист заявки, а также КАЖДЫЙ лист прилагаемых документов!!!!</w:t>
      </w:r>
    </w:p>
    <w:p w:rsidR="00C7567D" w:rsidRPr="005E746E" w:rsidRDefault="00C7567D" w:rsidP="005E746E">
      <w:pPr>
        <w:tabs>
          <w:tab w:val="left" w:pos="3090"/>
          <w:tab w:val="left" w:pos="3525"/>
          <w:tab w:val="left" w:pos="4294"/>
        </w:tabs>
        <w:jc w:val="center"/>
        <w:rPr>
          <w:rFonts w:ascii="Times New Roman" w:hAnsi="Times New Roman"/>
          <w:b/>
          <w:color w:val="FF0000"/>
          <w:sz w:val="24"/>
          <w:szCs w:val="24"/>
        </w:rPr>
      </w:pPr>
    </w:p>
    <w:p w:rsidR="005E746E" w:rsidRPr="005E746E" w:rsidRDefault="005E746E" w:rsidP="005E746E">
      <w:pPr>
        <w:rPr>
          <w:rFonts w:ascii="Times New Roman" w:hAnsi="Times New Roman"/>
          <w:sz w:val="24"/>
          <w:szCs w:val="24"/>
        </w:rPr>
      </w:pPr>
    </w:p>
    <w:p w:rsidR="005E746E" w:rsidRPr="005E746E" w:rsidRDefault="005E746E" w:rsidP="005E746E">
      <w:pPr>
        <w:tabs>
          <w:tab w:val="left" w:pos="3525"/>
          <w:tab w:val="left" w:pos="4294"/>
        </w:tabs>
        <w:jc w:val="right"/>
        <w:rPr>
          <w:rFonts w:ascii="Times New Roman" w:hAnsi="Times New Roman"/>
          <w:sz w:val="24"/>
          <w:szCs w:val="24"/>
        </w:rPr>
      </w:pPr>
      <w:r w:rsidRPr="005E746E">
        <w:rPr>
          <w:rFonts w:ascii="Times New Roman" w:hAnsi="Times New Roman"/>
          <w:sz w:val="24"/>
          <w:szCs w:val="24"/>
        </w:rPr>
        <w:lastRenderedPageBreak/>
        <w:t>Приложение №4</w:t>
      </w:r>
    </w:p>
    <w:p w:rsidR="005E746E" w:rsidRPr="005E746E" w:rsidRDefault="005E746E" w:rsidP="005E746E">
      <w:pPr>
        <w:tabs>
          <w:tab w:val="left" w:pos="3525"/>
          <w:tab w:val="left" w:pos="4294"/>
        </w:tabs>
        <w:jc w:val="right"/>
        <w:rPr>
          <w:rFonts w:ascii="Times New Roman" w:hAnsi="Times New Roman"/>
          <w:sz w:val="24"/>
          <w:szCs w:val="24"/>
        </w:rPr>
      </w:pPr>
      <w:r w:rsidRPr="005E746E">
        <w:rPr>
          <w:rFonts w:ascii="Times New Roman" w:hAnsi="Times New Roman"/>
          <w:sz w:val="24"/>
          <w:szCs w:val="24"/>
        </w:rPr>
        <w:t>к котировочной документации</w:t>
      </w:r>
    </w:p>
    <w:p w:rsidR="005E746E" w:rsidRPr="005E746E" w:rsidRDefault="005E746E" w:rsidP="005E746E">
      <w:pPr>
        <w:jc w:val="right"/>
        <w:outlineLvl w:val="0"/>
        <w:rPr>
          <w:rFonts w:ascii="Times New Roman" w:hAnsi="Times New Roman"/>
          <w:b/>
          <w:sz w:val="24"/>
          <w:szCs w:val="24"/>
        </w:rPr>
      </w:pPr>
    </w:p>
    <w:p w:rsidR="005E746E" w:rsidRPr="005E746E" w:rsidRDefault="00CA6BC8" w:rsidP="005E746E">
      <w:pPr>
        <w:jc w:val="center"/>
        <w:outlineLvl w:val="0"/>
        <w:rPr>
          <w:rFonts w:ascii="Times New Roman" w:hAnsi="Times New Roman"/>
          <w:b/>
          <w:sz w:val="24"/>
          <w:szCs w:val="24"/>
        </w:rPr>
      </w:pPr>
      <w:r w:rsidRPr="00CA6BC8">
        <w:rPr>
          <w:rFonts w:ascii="Times New Roman" w:hAnsi="Times New Roman"/>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41290.7pt;margin-top:30.65pt;width:493.5pt;height:336.75pt;z-index:25165721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">
            <v:textbox>
              <w:txbxContent>
                <w:p w:rsidR="00B02414" w:rsidRDefault="00B02414" w:rsidP="005E746E"/>
                <w:p w:rsidR="00B02414" w:rsidRDefault="00B02414" w:rsidP="005E746E">
                  <w:pPr>
                    <w:rPr>
                      <w:b/>
                    </w:rPr>
                  </w:pPr>
                </w:p>
                <w:p w:rsidR="00B02414" w:rsidRDefault="00B02414" w:rsidP="005E746E">
                  <w:pPr>
                    <w:rPr>
                      <w:b/>
                    </w:rPr>
                  </w:pPr>
                </w:p>
                <w:p w:rsidR="00B02414" w:rsidRDefault="00B02414" w:rsidP="005E746E">
                  <w:pPr>
                    <w:rPr>
                      <w:b/>
                    </w:rPr>
                  </w:pPr>
                </w:p>
                <w:p w:rsidR="00B02414" w:rsidRDefault="00B02414" w:rsidP="005E746E">
                  <w:pPr>
                    <w:rPr>
                      <w:b/>
                    </w:rPr>
                  </w:pPr>
                </w:p>
                <w:p w:rsidR="00B02414" w:rsidRDefault="00B02414" w:rsidP="005E746E">
                  <w:pPr>
                    <w:rPr>
                      <w:b/>
                    </w:rPr>
                  </w:pPr>
                </w:p>
                <w:p w:rsidR="00B02414" w:rsidRDefault="00B02414" w:rsidP="005E746E">
                  <w:pPr>
                    <w:rPr>
                      <w:b/>
                    </w:rPr>
                  </w:pPr>
                </w:p>
                <w:p w:rsidR="00B02414" w:rsidRDefault="00B02414" w:rsidP="005E746E">
                  <w:pPr>
                    <w:rPr>
                      <w:b/>
                    </w:rPr>
                  </w:pPr>
                </w:p>
                <w:p w:rsidR="00B02414" w:rsidRDefault="00B02414" w:rsidP="005E746E">
                  <w:pPr>
                    <w:rPr>
                      <w:b/>
                    </w:rPr>
                  </w:pPr>
                </w:p>
                <w:p w:rsidR="00B02414" w:rsidRPr="00C7567D" w:rsidRDefault="00B02414" w:rsidP="005E746E">
                  <w:pPr>
                    <w:jc w:val="both"/>
                    <w:rPr>
                      <w:rFonts w:ascii="Times New Roman" w:hAnsi="Times New Roman"/>
                      <w:i/>
                      <w:sz w:val="24"/>
                      <w:szCs w:val="24"/>
                    </w:rPr>
                  </w:pPr>
                  <w:r w:rsidRPr="00C7567D">
                    <w:rPr>
                      <w:rFonts w:ascii="Times New Roman" w:hAnsi="Times New Roman"/>
                      <w:b/>
                      <w:sz w:val="24"/>
                      <w:szCs w:val="24"/>
                    </w:rPr>
                    <w:t>Заявка на участие в запросе котировок</w:t>
                  </w:r>
                  <w:r w:rsidRPr="00C7567D">
                    <w:rPr>
                      <w:rFonts w:ascii="Times New Roman" w:hAnsi="Times New Roman"/>
                      <w:sz w:val="24"/>
                      <w:szCs w:val="24"/>
                    </w:rPr>
                    <w:t xml:space="preserve"> на выполнение работ по Ремонт</w:t>
                  </w:r>
                  <w:r>
                    <w:rPr>
                      <w:rFonts w:ascii="Times New Roman" w:hAnsi="Times New Roman"/>
                      <w:sz w:val="24"/>
                      <w:szCs w:val="24"/>
                    </w:rPr>
                    <w:t>у</w:t>
                  </w:r>
                  <w:r w:rsidRPr="00C7567D">
                    <w:rPr>
                      <w:rFonts w:ascii="Times New Roman" w:hAnsi="Times New Roman"/>
                      <w:sz w:val="24"/>
                      <w:szCs w:val="24"/>
                    </w:rPr>
                    <w:t xml:space="preserve"> помещений второго этажа в здании поликлиники ЧУЗ «РЖД – Медицина» пгт. Новая Чара»</w:t>
                  </w:r>
                </w:p>
                <w:p w:rsidR="00B02414" w:rsidRPr="00C7567D" w:rsidRDefault="00B02414" w:rsidP="005E746E">
                  <w:pPr>
                    <w:jc w:val="center"/>
                    <w:rPr>
                      <w:rFonts w:ascii="Times New Roman" w:hAnsi="Times New Roman"/>
                    </w:rPr>
                  </w:pPr>
                </w:p>
                <w:p w:rsidR="00B02414" w:rsidRPr="00C7567D" w:rsidRDefault="00B02414" w:rsidP="005E746E">
                  <w:pPr>
                    <w:jc w:val="center"/>
                    <w:rPr>
                      <w:rFonts w:ascii="Times New Roman" w:hAnsi="Times New Roman"/>
                      <w:b/>
                      <w:sz w:val="28"/>
                      <w:szCs w:val="28"/>
                    </w:rPr>
                  </w:pPr>
                  <w:r w:rsidRPr="00C7567D">
                    <w:rPr>
                      <w:rFonts w:ascii="Times New Roman" w:hAnsi="Times New Roman"/>
                      <w:b/>
                      <w:sz w:val="28"/>
                      <w:szCs w:val="28"/>
                    </w:rPr>
                    <w:t>№ 22</w:t>
                  </w:r>
                  <w:r>
                    <w:rPr>
                      <w:rFonts w:ascii="Times New Roman" w:hAnsi="Times New Roman"/>
                      <w:b/>
                      <w:sz w:val="28"/>
                      <w:szCs w:val="28"/>
                    </w:rPr>
                    <w:t>012000050 от 15.03.2022</w:t>
                  </w:r>
                  <w:r w:rsidRPr="00C7567D">
                    <w:rPr>
                      <w:rFonts w:ascii="Times New Roman" w:hAnsi="Times New Roman"/>
                      <w:b/>
                      <w:sz w:val="28"/>
                      <w:szCs w:val="28"/>
                    </w:rPr>
                    <w:t xml:space="preserve"> г.</w:t>
                  </w:r>
                </w:p>
                <w:p w:rsidR="00B02414" w:rsidRPr="00C7567D" w:rsidRDefault="00B02414" w:rsidP="005E746E">
                  <w:pPr>
                    <w:rPr>
                      <w:rFonts w:ascii="Times New Roman" w:hAnsi="Times New Roman"/>
                    </w:rPr>
                  </w:pPr>
                </w:p>
                <w:p w:rsidR="00B02414" w:rsidRPr="00C7567D" w:rsidRDefault="00B02414" w:rsidP="005E746E">
                  <w:pPr>
                    <w:rPr>
                      <w:rFonts w:ascii="Times New Roman" w:hAnsi="Times New Roman"/>
                      <w:b/>
                    </w:rPr>
                  </w:pPr>
                  <w:r w:rsidRPr="00C7567D">
                    <w:rPr>
                      <w:rFonts w:ascii="Times New Roman" w:hAnsi="Times New Roman"/>
                      <w:b/>
                    </w:rPr>
                    <w:t xml:space="preserve">Полное наименование участника запроса котировок: </w:t>
                  </w:r>
                </w:p>
                <w:p w:rsidR="00B02414" w:rsidRDefault="00B02414" w:rsidP="005E746E">
                  <w:pPr>
                    <w:rPr>
                      <w:b/>
                    </w:rPr>
                  </w:pPr>
                </w:p>
                <w:p w:rsidR="00B02414" w:rsidRDefault="00B02414" w:rsidP="005E746E">
                  <w:r>
                    <w:rPr>
                      <w:highlight w:val="yellow"/>
                    </w:rPr>
                    <w:t>_</w:t>
                  </w:r>
                  <w:r w:rsidRPr="00813D86">
                    <w:rPr>
                      <w:highlight w:val="yellow"/>
                    </w:rPr>
                    <w:t>_____________________________________________________________</w:t>
                  </w:r>
                  <w:r>
                    <w:rPr>
                      <w:highlight w:val="yellow"/>
                    </w:rPr>
                    <w:t>_________________</w:t>
                  </w:r>
                </w:p>
                <w:p w:rsidR="00B02414" w:rsidRDefault="00B02414" w:rsidP="005E746E"/>
                <w:p w:rsidR="00B02414" w:rsidRDefault="00B02414" w:rsidP="005E746E">
                  <w:pPr>
                    <w:rPr>
                      <w:b/>
                    </w:rPr>
                  </w:pPr>
                  <w:r w:rsidRPr="000C7162">
                    <w:rPr>
                      <w:b/>
                    </w:rPr>
                    <w:t>Юридический адрес и ИНН участника запроса котировок:</w:t>
                  </w:r>
                </w:p>
                <w:p w:rsidR="00B02414" w:rsidRDefault="00B02414" w:rsidP="005E746E">
                  <w:pPr>
                    <w:rPr>
                      <w:b/>
                    </w:rPr>
                  </w:pPr>
                </w:p>
                <w:p w:rsidR="00B02414" w:rsidRDefault="00B02414" w:rsidP="005E746E">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CA6BC8">
        <w:rPr>
          <w:rFonts w:ascii="Times New Roman" w:hAnsi="Times New Roman"/>
          <w:noProof/>
          <w:sz w:val="24"/>
          <w:szCs w:val="24"/>
        </w:rPr>
        <w:pict>
          <v:shape id="Надпись 1" o:spid="_x0000_s1027" type="#_x0000_t202" style="position:absolute;left:0;text-align:left;margin-left:13948.7pt;margin-top:31.4pt;width:199.5pt;height:105pt;z-index:25165824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" fillcolor="white [3201]" strokeweight=".5pt">
            <v:textbox>
              <w:txbxContent>
                <w:p w:rsidR="00B02414" w:rsidRPr="00C7567D" w:rsidRDefault="00B02414" w:rsidP="005E746E">
                  <w:pPr>
                    <w:spacing w:line="276" w:lineRule="auto"/>
                    <w:jc w:val="center"/>
                    <w:rPr>
                      <w:rFonts w:ascii="Times New Roman" w:hAnsi="Times New Roman"/>
                      <w:b/>
                    </w:rPr>
                  </w:pPr>
                  <w:r w:rsidRPr="00C7567D">
                    <w:rPr>
                      <w:rFonts w:ascii="Times New Roman" w:hAnsi="Times New Roman"/>
                      <w:b/>
                    </w:rPr>
                    <w:t>Заявка поступила:</w:t>
                  </w:r>
                </w:p>
                <w:p w:rsidR="00B02414" w:rsidRPr="00C7567D" w:rsidRDefault="00B02414" w:rsidP="005E746E">
                  <w:pPr>
                    <w:spacing w:line="276" w:lineRule="auto"/>
                    <w:jc w:val="center"/>
                    <w:rPr>
                      <w:rFonts w:ascii="Times New Roman" w:hAnsi="Times New Roman"/>
                      <w:b/>
                    </w:rPr>
                  </w:pPr>
                  <w:r w:rsidRPr="00C7567D">
                    <w:rPr>
                      <w:rFonts w:ascii="Times New Roman" w:hAnsi="Times New Roman"/>
                      <w:b/>
                    </w:rPr>
                    <w:t>«_____» ____________ 2022 г.</w:t>
                  </w:r>
                </w:p>
                <w:p w:rsidR="00B02414" w:rsidRPr="00C7567D" w:rsidRDefault="00B02414" w:rsidP="005E746E">
                  <w:pPr>
                    <w:spacing w:line="276" w:lineRule="auto"/>
                    <w:jc w:val="center"/>
                    <w:rPr>
                      <w:rFonts w:ascii="Times New Roman" w:hAnsi="Times New Roman"/>
                      <w:b/>
                    </w:rPr>
                  </w:pPr>
                  <w:r w:rsidRPr="00C7567D">
                    <w:rPr>
                      <w:rFonts w:ascii="Times New Roman" w:hAnsi="Times New Roman"/>
                      <w:b/>
                    </w:rPr>
                    <w:t>в ____ часов ______ минут</w:t>
                  </w:r>
                </w:p>
                <w:p w:rsidR="00B02414" w:rsidRPr="00C7567D" w:rsidRDefault="00B02414" w:rsidP="005E746E">
                  <w:pPr>
                    <w:spacing w:line="276" w:lineRule="auto"/>
                    <w:jc w:val="center"/>
                    <w:rPr>
                      <w:rFonts w:ascii="Times New Roman" w:hAnsi="Times New Roman"/>
                      <w:b/>
                    </w:rPr>
                  </w:pPr>
                  <w:r w:rsidRPr="00C7567D">
                    <w:rPr>
                      <w:rFonts w:ascii="Times New Roman" w:hAnsi="Times New Roman"/>
                      <w:b/>
                    </w:rPr>
                    <w:t>(время местное)</w:t>
                  </w:r>
                </w:p>
                <w:p w:rsidR="00B02414" w:rsidRDefault="00B02414" w:rsidP="005E746E">
                  <w:pPr>
                    <w:spacing w:line="276" w:lineRule="auto"/>
                    <w:jc w:val="center"/>
                    <w:rPr>
                      <w:sz w:val="18"/>
                      <w:szCs w:val="18"/>
                    </w:rPr>
                  </w:pPr>
                </w:p>
                <w:p w:rsidR="00B02414" w:rsidRPr="000D365D" w:rsidRDefault="00B02414" w:rsidP="005E746E">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5E746E" w:rsidRPr="005E746E">
        <w:rPr>
          <w:rFonts w:ascii="Times New Roman" w:hAnsi="Times New Roman"/>
          <w:b/>
          <w:sz w:val="24"/>
          <w:szCs w:val="24"/>
        </w:rPr>
        <w:t>Оформление конверта к заявке на участие в запросе котировок</w:t>
      </w:r>
    </w:p>
    <w:p w:rsidR="005E746E" w:rsidRPr="005E746E" w:rsidRDefault="005E746E" w:rsidP="005E746E">
      <w:pPr>
        <w:pStyle w:val="afd"/>
        <w:spacing w:line="246" w:lineRule="exact"/>
        <w:ind w:left="0"/>
        <w:rPr>
          <w:sz w:val="24"/>
          <w:szCs w:val="24"/>
        </w:rPr>
      </w:pPr>
    </w:p>
    <w:p w:rsidR="005E746E" w:rsidRPr="005E746E" w:rsidRDefault="005E746E" w:rsidP="005E746E">
      <w:pPr>
        <w:rPr>
          <w:rFonts w:ascii="Times New Roman" w:hAnsi="Times New Roman"/>
          <w:b/>
          <w:sz w:val="24"/>
          <w:szCs w:val="24"/>
        </w:rPr>
      </w:pPr>
      <w:r w:rsidRPr="005E746E">
        <w:rPr>
          <w:rFonts w:ascii="Times New Roman" w:hAnsi="Times New Roman"/>
          <w:sz w:val="24"/>
          <w:szCs w:val="24"/>
        </w:rPr>
        <w:br w:type="page"/>
      </w:r>
    </w:p>
    <w:p w:rsidR="005E746E" w:rsidRPr="005E746E" w:rsidRDefault="005E746E" w:rsidP="005E746E">
      <w:pPr>
        <w:tabs>
          <w:tab w:val="left" w:pos="3525"/>
          <w:tab w:val="left" w:pos="4294"/>
        </w:tabs>
        <w:jc w:val="right"/>
        <w:rPr>
          <w:rFonts w:ascii="Times New Roman" w:hAnsi="Times New Roman"/>
          <w:sz w:val="24"/>
          <w:szCs w:val="24"/>
        </w:rPr>
      </w:pPr>
      <w:r w:rsidRPr="005E746E">
        <w:rPr>
          <w:rFonts w:ascii="Times New Roman" w:hAnsi="Times New Roman"/>
          <w:sz w:val="24"/>
          <w:szCs w:val="24"/>
        </w:rPr>
        <w:lastRenderedPageBreak/>
        <w:t>Приложение №5</w:t>
      </w:r>
    </w:p>
    <w:p w:rsidR="005E746E" w:rsidRPr="005E746E" w:rsidRDefault="005E746E" w:rsidP="005E746E">
      <w:pPr>
        <w:tabs>
          <w:tab w:val="left" w:pos="3525"/>
          <w:tab w:val="left" w:pos="4294"/>
        </w:tabs>
        <w:jc w:val="right"/>
        <w:rPr>
          <w:rFonts w:ascii="Times New Roman" w:hAnsi="Times New Roman"/>
          <w:sz w:val="24"/>
          <w:szCs w:val="24"/>
        </w:rPr>
      </w:pPr>
      <w:r w:rsidRPr="005E746E">
        <w:rPr>
          <w:rFonts w:ascii="Times New Roman" w:hAnsi="Times New Roman"/>
          <w:sz w:val="24"/>
          <w:szCs w:val="24"/>
        </w:rPr>
        <w:t>к котировочной документации</w:t>
      </w:r>
    </w:p>
    <w:p w:rsidR="005E746E" w:rsidRPr="005E746E" w:rsidRDefault="005E746E" w:rsidP="005E746E">
      <w:pPr>
        <w:tabs>
          <w:tab w:val="left" w:pos="3525"/>
          <w:tab w:val="left" w:pos="4294"/>
        </w:tabs>
        <w:jc w:val="right"/>
        <w:rPr>
          <w:rFonts w:ascii="Times New Roman" w:hAnsi="Times New Roman"/>
          <w:sz w:val="24"/>
          <w:szCs w:val="24"/>
        </w:rPr>
      </w:pPr>
    </w:p>
    <w:p w:rsidR="005E746E" w:rsidRPr="005E746E" w:rsidRDefault="005E746E" w:rsidP="005E746E">
      <w:pPr>
        <w:jc w:val="center"/>
        <w:rPr>
          <w:rFonts w:ascii="Times New Roman" w:hAnsi="Times New Roman"/>
          <w:b/>
          <w:sz w:val="24"/>
          <w:szCs w:val="24"/>
        </w:rPr>
      </w:pPr>
      <w:r w:rsidRPr="005E746E">
        <w:rPr>
          <w:rFonts w:ascii="Times New Roman" w:hAnsi="Times New Roman"/>
          <w:b/>
          <w:sz w:val="24"/>
          <w:szCs w:val="24"/>
        </w:rPr>
        <w:t>Договор генерального подряда №_______</w:t>
      </w:r>
    </w:p>
    <w:p w:rsidR="005E746E" w:rsidRPr="005E746E" w:rsidRDefault="005E746E" w:rsidP="005E746E">
      <w:pPr>
        <w:widowControl w:val="0"/>
        <w:autoSpaceDE w:val="0"/>
        <w:autoSpaceDN w:val="0"/>
        <w:adjustRightInd w:val="0"/>
        <w:jc w:val="center"/>
        <w:rPr>
          <w:rFonts w:ascii="Times New Roman" w:hAnsi="Times New Roman"/>
          <w:b/>
          <w:sz w:val="24"/>
          <w:szCs w:val="24"/>
          <w:shd w:val="clear" w:color="auto" w:fill="FFFFFF"/>
        </w:rPr>
      </w:pPr>
      <w:r w:rsidRPr="005E746E">
        <w:rPr>
          <w:rFonts w:ascii="Times New Roman" w:hAnsi="Times New Roman"/>
          <w:b/>
          <w:sz w:val="24"/>
          <w:szCs w:val="24"/>
        </w:rPr>
        <w:t xml:space="preserve">на выполнение работ по ремонту системы водоснабжения и канализации, системы отопления,  электромонтажные работы, ремонт лестничной клетки в здании </w:t>
      </w:r>
      <w:r w:rsidRPr="005E746E">
        <w:rPr>
          <w:rFonts w:ascii="Times New Roman" w:hAnsi="Times New Roman"/>
          <w:b/>
          <w:sz w:val="24"/>
          <w:szCs w:val="24"/>
          <w:shd w:val="clear" w:color="auto" w:fill="FFFFFF"/>
        </w:rPr>
        <w:t xml:space="preserve"> </w:t>
      </w:r>
      <w:r w:rsidRPr="005E746E">
        <w:rPr>
          <w:rFonts w:ascii="Times New Roman" w:hAnsi="Times New Roman"/>
          <w:b/>
          <w:sz w:val="24"/>
          <w:szCs w:val="24"/>
        </w:rPr>
        <w:t xml:space="preserve">Частного учреждения здравоохранения «Поликлиника «РЖД - Медицина» </w:t>
      </w:r>
    </w:p>
    <w:p w:rsidR="005E746E" w:rsidRPr="005E746E" w:rsidRDefault="005E746E" w:rsidP="005E746E">
      <w:pPr>
        <w:jc w:val="center"/>
        <w:rPr>
          <w:rFonts w:ascii="Times New Roman" w:hAnsi="Times New Roman"/>
          <w:b/>
          <w:sz w:val="24"/>
          <w:szCs w:val="24"/>
        </w:rPr>
      </w:pPr>
      <w:r w:rsidRPr="005E746E">
        <w:rPr>
          <w:rFonts w:ascii="Times New Roman" w:hAnsi="Times New Roman"/>
          <w:b/>
          <w:sz w:val="24"/>
          <w:szCs w:val="24"/>
        </w:rPr>
        <w:t>посёлка городского типа Новая Чара»</w:t>
      </w:r>
    </w:p>
    <w:p w:rsidR="005E746E" w:rsidRPr="005E746E" w:rsidRDefault="00C7567D" w:rsidP="005E746E">
      <w:pPr>
        <w:spacing w:line="276" w:lineRule="auto"/>
        <w:jc w:val="center"/>
        <w:rPr>
          <w:rFonts w:ascii="Times New Roman" w:hAnsi="Times New Roman"/>
          <w:b/>
          <w:sz w:val="24"/>
          <w:szCs w:val="24"/>
        </w:rPr>
      </w:pPr>
      <w:r>
        <w:rPr>
          <w:rFonts w:ascii="Times New Roman" w:hAnsi="Times New Roman"/>
          <w:b/>
          <w:sz w:val="24"/>
          <w:szCs w:val="24"/>
        </w:rPr>
        <w:t>(закупка № 22012000050</w:t>
      </w:r>
      <w:r w:rsidR="005E746E" w:rsidRPr="005E746E">
        <w:rPr>
          <w:rFonts w:ascii="Times New Roman" w:hAnsi="Times New Roman"/>
          <w:b/>
          <w:sz w:val="24"/>
          <w:szCs w:val="24"/>
        </w:rPr>
        <w:t>)</w:t>
      </w:r>
    </w:p>
    <w:p w:rsidR="005E746E" w:rsidRPr="005E746E" w:rsidRDefault="005E746E" w:rsidP="005E746E">
      <w:pPr>
        <w:jc w:val="right"/>
        <w:rPr>
          <w:rFonts w:ascii="Times New Roman" w:hAnsi="Times New Roman"/>
          <w:sz w:val="24"/>
          <w:szCs w:val="24"/>
        </w:rPr>
      </w:pPr>
      <w:r w:rsidRPr="005E746E">
        <w:rPr>
          <w:rFonts w:ascii="Times New Roman" w:hAnsi="Times New Roman"/>
          <w:sz w:val="24"/>
          <w:szCs w:val="24"/>
        </w:rPr>
        <w:t xml:space="preserve">  </w:t>
      </w:r>
    </w:p>
    <w:p w:rsidR="005E746E" w:rsidRPr="005E746E" w:rsidRDefault="005E746E" w:rsidP="005E746E">
      <w:pPr>
        <w:jc w:val="center"/>
        <w:rPr>
          <w:rFonts w:ascii="Times New Roman" w:hAnsi="Times New Roman"/>
          <w:sz w:val="24"/>
          <w:szCs w:val="24"/>
        </w:rPr>
      </w:pPr>
      <w:r w:rsidRPr="005E746E">
        <w:rPr>
          <w:rFonts w:ascii="Times New Roman" w:hAnsi="Times New Roman"/>
          <w:sz w:val="24"/>
          <w:szCs w:val="24"/>
        </w:rPr>
        <w:t xml:space="preserve"> пгт. Новая Чара                              </w:t>
      </w:r>
      <w:r w:rsidRPr="005E746E">
        <w:rPr>
          <w:rFonts w:ascii="Times New Roman" w:hAnsi="Times New Roman"/>
          <w:sz w:val="24"/>
          <w:szCs w:val="24"/>
        </w:rPr>
        <w:tab/>
      </w:r>
      <w:r w:rsidRPr="005E746E">
        <w:rPr>
          <w:rFonts w:ascii="Times New Roman" w:hAnsi="Times New Roman"/>
          <w:sz w:val="24"/>
          <w:szCs w:val="24"/>
        </w:rPr>
        <w:tab/>
      </w:r>
      <w:r w:rsidRPr="005E746E">
        <w:rPr>
          <w:rFonts w:ascii="Times New Roman" w:hAnsi="Times New Roman"/>
          <w:sz w:val="24"/>
          <w:szCs w:val="24"/>
        </w:rPr>
        <w:tab/>
        <w:t xml:space="preserve">                                    «</w:t>
      </w:r>
      <w:r w:rsidRPr="005E746E">
        <w:rPr>
          <w:rFonts w:ascii="Times New Roman" w:hAnsi="Times New Roman"/>
          <w:sz w:val="24"/>
          <w:szCs w:val="24"/>
          <w:u w:val="single"/>
        </w:rPr>
        <w:t xml:space="preserve">     </w:t>
      </w:r>
      <w:r w:rsidR="00C7567D">
        <w:rPr>
          <w:rFonts w:ascii="Times New Roman" w:hAnsi="Times New Roman"/>
          <w:sz w:val="24"/>
          <w:szCs w:val="24"/>
        </w:rPr>
        <w:t>» ____________ 2022</w:t>
      </w:r>
      <w:r w:rsidRPr="005E746E">
        <w:rPr>
          <w:rFonts w:ascii="Times New Roman" w:hAnsi="Times New Roman"/>
          <w:sz w:val="24"/>
          <w:szCs w:val="24"/>
        </w:rPr>
        <w:t xml:space="preserve"> г.</w:t>
      </w:r>
    </w:p>
    <w:p w:rsidR="005E746E" w:rsidRPr="005E746E" w:rsidRDefault="005E746E" w:rsidP="005E746E">
      <w:pPr>
        <w:jc w:val="both"/>
        <w:rPr>
          <w:rFonts w:ascii="Times New Roman" w:hAnsi="Times New Roman"/>
          <w:sz w:val="24"/>
          <w:szCs w:val="24"/>
        </w:rPr>
      </w:pPr>
    </w:p>
    <w:p w:rsidR="005E746E" w:rsidRPr="005E746E" w:rsidRDefault="005E746E" w:rsidP="005E746E">
      <w:pPr>
        <w:pStyle w:val="ConsNonformat"/>
        <w:widowControl/>
        <w:ind w:firstLine="709"/>
        <w:jc w:val="both"/>
        <w:rPr>
          <w:rFonts w:ascii="Times New Roman" w:hAnsi="Times New Roman"/>
          <w:sz w:val="24"/>
          <w:szCs w:val="24"/>
        </w:rPr>
      </w:pPr>
      <w:r w:rsidRPr="005E746E">
        <w:rPr>
          <w:rFonts w:ascii="Times New Roman" w:hAnsi="Times New Roman"/>
          <w:sz w:val="24"/>
          <w:szCs w:val="24"/>
        </w:rPr>
        <w:t>Частное учреждение здравоохранения «Поликлиника «РЖД - Медицина» посёлка городского типа Новая Чара», именуемое в дальнейшем «Заказчик», в лице главного врача Коренева Андрея Валерьевича,  действующего на основании Устава, с одной стороны,  и __________________________________________________________________________, именуемый в дальнейшем «Генподрядчик», в лице __________________________________________________, действующего на основании ОГРНИП __________________________________________________ , с другой стороны, далее именуемые «Стороны», заключили настоящий Договор о нижеследующем:</w:t>
      </w:r>
    </w:p>
    <w:p w:rsidR="005E746E" w:rsidRPr="005E746E" w:rsidRDefault="005E746E" w:rsidP="005E746E">
      <w:pPr>
        <w:tabs>
          <w:tab w:val="left" w:pos="900"/>
        </w:tabs>
        <w:jc w:val="both"/>
        <w:rPr>
          <w:rFonts w:ascii="Times New Roman" w:hAnsi="Times New Roman"/>
          <w:sz w:val="24"/>
          <w:szCs w:val="24"/>
        </w:rPr>
      </w:pPr>
    </w:p>
    <w:p w:rsidR="005E746E" w:rsidRPr="005E746E" w:rsidRDefault="005E746E" w:rsidP="005E746E">
      <w:pPr>
        <w:numPr>
          <w:ilvl w:val="0"/>
          <w:numId w:val="19"/>
        </w:numPr>
        <w:tabs>
          <w:tab w:val="left" w:pos="900"/>
        </w:tabs>
        <w:spacing w:after="0" w:line="240" w:lineRule="auto"/>
        <w:jc w:val="center"/>
        <w:rPr>
          <w:rFonts w:ascii="Times New Roman" w:hAnsi="Times New Roman"/>
          <w:b/>
          <w:sz w:val="24"/>
          <w:szCs w:val="24"/>
        </w:rPr>
      </w:pPr>
      <w:r w:rsidRPr="005E746E">
        <w:rPr>
          <w:rFonts w:ascii="Times New Roman" w:hAnsi="Times New Roman"/>
          <w:b/>
          <w:sz w:val="24"/>
          <w:szCs w:val="24"/>
        </w:rPr>
        <w:t>ПРЕДМЕТ ДОГОВОРА</w:t>
      </w:r>
    </w:p>
    <w:p w:rsidR="005E746E" w:rsidRPr="005E746E" w:rsidRDefault="005E746E" w:rsidP="005E746E">
      <w:pPr>
        <w:tabs>
          <w:tab w:val="left" w:pos="900"/>
        </w:tabs>
        <w:ind w:left="720"/>
        <w:rPr>
          <w:rFonts w:ascii="Times New Roman" w:hAnsi="Times New Roman"/>
          <w:b/>
          <w:sz w:val="24"/>
          <w:szCs w:val="24"/>
        </w:rPr>
      </w:pP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 xml:space="preserve">1.1. Заказчик поручает, а Генподрядчик принимает на себя обязательства по выполнению работ по </w:t>
      </w:r>
      <w:r w:rsidR="00C7567D" w:rsidRPr="00DB70EE">
        <w:rPr>
          <w:rFonts w:ascii="Times New Roman" w:hAnsi="Times New Roman"/>
          <w:sz w:val="24"/>
          <w:szCs w:val="24"/>
        </w:rPr>
        <w:t>Ремонт</w:t>
      </w:r>
      <w:r w:rsidR="00C7567D">
        <w:rPr>
          <w:rFonts w:ascii="Times New Roman" w:hAnsi="Times New Roman"/>
          <w:sz w:val="24"/>
          <w:szCs w:val="24"/>
        </w:rPr>
        <w:t>у</w:t>
      </w:r>
      <w:r w:rsidR="00C7567D" w:rsidRPr="00DB70EE">
        <w:rPr>
          <w:rFonts w:ascii="Times New Roman" w:hAnsi="Times New Roman"/>
          <w:sz w:val="24"/>
          <w:szCs w:val="24"/>
        </w:rPr>
        <w:t xml:space="preserve"> помещений второго этажа в здании поликлиники</w:t>
      </w:r>
      <w:r w:rsidRPr="005E746E">
        <w:rPr>
          <w:rFonts w:ascii="Times New Roman" w:hAnsi="Times New Roman"/>
          <w:b/>
          <w:sz w:val="24"/>
          <w:szCs w:val="24"/>
        </w:rPr>
        <w:t xml:space="preserve"> </w:t>
      </w:r>
      <w:r w:rsidRPr="005E746E">
        <w:rPr>
          <w:rFonts w:ascii="Times New Roman" w:hAnsi="Times New Roman"/>
          <w:sz w:val="24"/>
          <w:szCs w:val="24"/>
        </w:rPr>
        <w:t xml:space="preserve">Частного учреждения здравоохранения «Поликлиника «РЖД - Медицина» посёлка городского типа Новая Чара», </w:t>
      </w:r>
      <w:r w:rsidRPr="005E746E">
        <w:rPr>
          <w:rFonts w:ascii="Times New Roman" w:hAnsi="Times New Roman"/>
          <w:sz w:val="24"/>
          <w:szCs w:val="24"/>
          <w:shd w:val="clear" w:color="auto" w:fill="FFFFFF"/>
        </w:rPr>
        <w:t>по адресу: Забайкальский край, Каларский район, п.г.т. Новая Чара, ул. Молдованова, дом 7,</w:t>
      </w:r>
      <w:r w:rsidRPr="005E746E">
        <w:rPr>
          <w:rFonts w:ascii="Times New Roman" w:hAnsi="Times New Roman"/>
          <w:i/>
          <w:sz w:val="24"/>
          <w:szCs w:val="24"/>
        </w:rPr>
        <w:t xml:space="preserve"> </w:t>
      </w:r>
      <w:r w:rsidRPr="005E746E">
        <w:rPr>
          <w:rFonts w:ascii="Times New Roman" w:hAnsi="Times New Roman"/>
          <w:sz w:val="24"/>
          <w:szCs w:val="24"/>
        </w:rPr>
        <w:t xml:space="preserve">инвентарный номер объекта недвижимости – 00000023, сетевой номер (СУиК) – </w:t>
      </w:r>
      <w:r w:rsidRPr="005E746E">
        <w:rPr>
          <w:rFonts w:ascii="Times New Roman" w:hAnsi="Times New Roman"/>
          <w:sz w:val="24"/>
          <w:szCs w:val="24"/>
          <w:lang w:val="en-US"/>
        </w:rPr>
        <w:t>V</w:t>
      </w:r>
      <w:r w:rsidRPr="005E746E">
        <w:rPr>
          <w:rFonts w:ascii="Times New Roman" w:hAnsi="Times New Roman"/>
          <w:sz w:val="24"/>
          <w:szCs w:val="24"/>
        </w:rPr>
        <w:t>012/11000000/1, именуемый в дальнейшем «Объект».</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Общая площадь Объекта составляет – 2157,3 кв.м., ремонтируемая площадь Объекта указывается в сметах на выполнение работ, являющихся неотъемлемыми частями настоящего Договора.</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Свидетельство о государственной регистрации права собственности ОАО «РЖД» на Объект: 75:25:100106:705-75/116/2019-1 от 16.01.2019 г.</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Свидетельство о государственной регистрации права оперативного управления Заказчика на Объект: 75:25:100106:705-75/116/2019-2 от 16.01.2019 г.</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1.2. 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rsidR="005E746E" w:rsidRPr="005E746E" w:rsidRDefault="005E746E" w:rsidP="005E746E">
      <w:pPr>
        <w:tabs>
          <w:tab w:val="left" w:pos="900"/>
        </w:tabs>
        <w:ind w:firstLine="709"/>
        <w:jc w:val="both"/>
        <w:rPr>
          <w:rFonts w:ascii="Times New Roman" w:hAnsi="Times New Roman"/>
          <w:sz w:val="24"/>
          <w:szCs w:val="24"/>
        </w:rPr>
      </w:pPr>
      <w:r w:rsidRPr="005E746E">
        <w:rPr>
          <w:rFonts w:ascii="Times New Roman" w:hAnsi="Times New Roman"/>
          <w:sz w:val="24"/>
          <w:szCs w:val="24"/>
        </w:rPr>
        <w:t>1.3. 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w:t>
      </w:r>
      <w:r w:rsidRPr="005E746E">
        <w:rPr>
          <w:rFonts w:ascii="Times New Roman" w:hAnsi="Times New Roman"/>
          <w:sz w:val="24"/>
          <w:szCs w:val="24"/>
        </w:rPr>
        <w:lastRenderedPageBreak/>
        <w:t>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5E746E">
          <w:rPr>
            <w:rFonts w:ascii="Times New Roman" w:hAnsi="Times New Roman"/>
            <w:sz w:val="24"/>
            <w:szCs w:val="24"/>
          </w:rPr>
          <w:t>2001 г</w:t>
        </w:r>
      </w:smartTag>
      <w:r w:rsidRPr="005E746E">
        <w:rPr>
          <w:rFonts w:ascii="Times New Roman" w:hAnsi="Times New Roman"/>
          <w:sz w:val="24"/>
          <w:szCs w:val="24"/>
        </w:rPr>
        <w:t xml:space="preserve">.), с применением текущих коэффициентов пересчета ОАО «РЖД» (приложение № 1). </w:t>
      </w:r>
    </w:p>
    <w:p w:rsidR="005E746E" w:rsidRPr="005E746E" w:rsidRDefault="005E746E" w:rsidP="005E746E">
      <w:pPr>
        <w:widowControl w:val="0"/>
        <w:shd w:val="clear" w:color="auto" w:fill="FFFFFF"/>
        <w:tabs>
          <w:tab w:val="left" w:pos="1133"/>
        </w:tabs>
        <w:autoSpaceDE w:val="0"/>
        <w:autoSpaceDN w:val="0"/>
        <w:adjustRightInd w:val="0"/>
        <w:ind w:right="96" w:firstLine="709"/>
        <w:jc w:val="both"/>
        <w:rPr>
          <w:rFonts w:ascii="Times New Roman" w:hAnsi="Times New Roman"/>
          <w:sz w:val="24"/>
          <w:szCs w:val="24"/>
        </w:rPr>
      </w:pPr>
      <w:r w:rsidRPr="005E746E">
        <w:rPr>
          <w:rFonts w:ascii="Times New Roman" w:hAnsi="Times New Roman"/>
          <w:sz w:val="24"/>
          <w:szCs w:val="24"/>
        </w:rPr>
        <w:t>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2).</w:t>
      </w:r>
    </w:p>
    <w:p w:rsidR="005E746E" w:rsidRPr="005E746E" w:rsidRDefault="005E746E" w:rsidP="00C7567D">
      <w:pPr>
        <w:widowControl w:val="0"/>
        <w:shd w:val="clear" w:color="auto" w:fill="FFFFFF"/>
        <w:tabs>
          <w:tab w:val="left" w:pos="1133"/>
        </w:tabs>
        <w:autoSpaceDE w:val="0"/>
        <w:autoSpaceDN w:val="0"/>
        <w:adjustRightInd w:val="0"/>
        <w:ind w:right="96"/>
        <w:jc w:val="both"/>
        <w:rPr>
          <w:rFonts w:ascii="Times New Roman" w:hAnsi="Times New Roman"/>
          <w:sz w:val="24"/>
          <w:szCs w:val="24"/>
        </w:rPr>
      </w:pPr>
    </w:p>
    <w:p w:rsidR="005E746E" w:rsidRPr="005E746E" w:rsidRDefault="005E746E" w:rsidP="005E746E">
      <w:pPr>
        <w:tabs>
          <w:tab w:val="left" w:pos="900"/>
        </w:tabs>
        <w:jc w:val="center"/>
        <w:outlineLvl w:val="0"/>
        <w:rPr>
          <w:rFonts w:ascii="Times New Roman" w:hAnsi="Times New Roman"/>
          <w:b/>
          <w:sz w:val="24"/>
          <w:szCs w:val="24"/>
        </w:rPr>
      </w:pPr>
      <w:r w:rsidRPr="005E746E">
        <w:rPr>
          <w:rFonts w:ascii="Times New Roman" w:hAnsi="Times New Roman"/>
          <w:b/>
          <w:sz w:val="24"/>
          <w:szCs w:val="24"/>
        </w:rPr>
        <w:t>2. ЦЕНА ДОГОВОРА И ПОРЯДОК ОПЛАТЫ</w:t>
      </w:r>
    </w:p>
    <w:p w:rsidR="005E746E" w:rsidRPr="005E746E" w:rsidRDefault="005E746E" w:rsidP="005E746E">
      <w:pPr>
        <w:tabs>
          <w:tab w:val="left" w:pos="900"/>
        </w:tabs>
        <w:jc w:val="center"/>
        <w:outlineLvl w:val="0"/>
        <w:rPr>
          <w:rFonts w:ascii="Times New Roman" w:hAnsi="Times New Roman"/>
          <w:b/>
          <w:sz w:val="24"/>
          <w:szCs w:val="24"/>
        </w:rPr>
      </w:pPr>
    </w:p>
    <w:p w:rsidR="005E746E" w:rsidRPr="005E746E" w:rsidRDefault="005E746E" w:rsidP="005E746E">
      <w:pPr>
        <w:pStyle w:val="western"/>
        <w:spacing w:before="0" w:beforeAutospacing="0" w:after="0" w:afterAutospacing="0"/>
        <w:ind w:firstLine="709"/>
        <w:jc w:val="both"/>
      </w:pPr>
      <w:r w:rsidRPr="005E746E">
        <w:t xml:space="preserve">2.1. Стоимость работ по настоящему Договору обусловлена Сметой на выполнение работ с учетом предложений по конкурсной процедуре и составляет – </w:t>
      </w:r>
      <w:r w:rsidR="009B703E">
        <w:t>11353836,38</w:t>
      </w:r>
      <w:r w:rsidRPr="005E746E">
        <w:t xml:space="preserve"> руб. (</w:t>
      </w:r>
      <w:r w:rsidR="009B703E">
        <w:t xml:space="preserve">одиннадцать </w:t>
      </w:r>
      <w:r w:rsidRPr="005E746E">
        <w:t xml:space="preserve"> миллионов </w:t>
      </w:r>
      <w:r w:rsidR="009B703E">
        <w:t>триста пятьдесят три</w:t>
      </w:r>
      <w:r w:rsidRPr="005E746E">
        <w:t xml:space="preserve"> тысяч</w:t>
      </w:r>
      <w:r w:rsidR="009B703E">
        <w:t>и</w:t>
      </w:r>
      <w:r w:rsidRPr="005E746E">
        <w:t xml:space="preserve"> </w:t>
      </w:r>
      <w:r w:rsidR="009B703E">
        <w:t>восемьсот тридцать шесть рублей 38</w:t>
      </w:r>
      <w:r w:rsidRPr="005E746E">
        <w:t xml:space="preserve"> копеек).</w:t>
      </w:r>
    </w:p>
    <w:p w:rsidR="005E746E" w:rsidRPr="005E746E" w:rsidRDefault="005E746E" w:rsidP="005E746E">
      <w:pPr>
        <w:tabs>
          <w:tab w:val="left" w:pos="907"/>
        </w:tabs>
        <w:spacing w:line="253" w:lineRule="auto"/>
        <w:ind w:firstLine="709"/>
        <w:jc w:val="both"/>
        <w:rPr>
          <w:rFonts w:ascii="Times New Roman" w:hAnsi="Times New Roman"/>
          <w:sz w:val="24"/>
          <w:szCs w:val="24"/>
        </w:rPr>
      </w:pPr>
      <w:r w:rsidRPr="005E746E">
        <w:rPr>
          <w:rFonts w:ascii="Times New Roman" w:hAnsi="Times New Roman"/>
          <w:sz w:val="24"/>
          <w:szCs w:val="24"/>
        </w:rPr>
        <w:t>2.2. Заказчик в течение 30 (тридцати) календарных дней с даты подписания настоящего Договора выплачивает Генподрядчику аванс в размере 30%. Генподрядчик обязан выставить соответствующий счет-фактуру не позднее пяти календарных дней.</w:t>
      </w:r>
    </w:p>
    <w:p w:rsidR="005E746E" w:rsidRPr="005E746E" w:rsidRDefault="005E746E" w:rsidP="005E746E">
      <w:pPr>
        <w:shd w:val="clear" w:color="auto" w:fill="FFFFFF"/>
        <w:tabs>
          <w:tab w:val="left" w:pos="907"/>
        </w:tabs>
        <w:ind w:right="96" w:firstLine="709"/>
        <w:jc w:val="both"/>
        <w:rPr>
          <w:rFonts w:ascii="Times New Roman" w:hAnsi="Times New Roman"/>
          <w:sz w:val="24"/>
          <w:szCs w:val="24"/>
        </w:rPr>
      </w:pPr>
      <w:r w:rsidRPr="005E746E">
        <w:rPr>
          <w:rFonts w:ascii="Times New Roman" w:hAnsi="Times New Roman"/>
          <w:sz w:val="24"/>
          <w:szCs w:val="24"/>
        </w:rPr>
        <w:t xml:space="preserve">2.3. Изменения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w:t>
      </w:r>
      <w:r w:rsidRPr="005E746E">
        <w:rPr>
          <w:rFonts w:ascii="Times New Roman" w:hAnsi="Times New Roman"/>
          <w:bCs/>
          <w:sz w:val="24"/>
          <w:szCs w:val="24"/>
        </w:rPr>
        <w:t>в</w:t>
      </w:r>
      <w:r w:rsidRPr="005E746E">
        <w:rPr>
          <w:rFonts w:ascii="Times New Roman" w:hAnsi="Times New Roman"/>
          <w:b/>
          <w:bCs/>
          <w:sz w:val="24"/>
          <w:szCs w:val="24"/>
        </w:rPr>
        <w:t xml:space="preserve"> </w:t>
      </w:r>
      <w:r w:rsidRPr="005E746E">
        <w:rPr>
          <w:rFonts w:ascii="Times New Roman" w:hAnsi="Times New Roman"/>
          <w:sz w:val="24"/>
          <w:szCs w:val="24"/>
        </w:rPr>
        <w:t xml:space="preserve">процессе производства работ), оформляются дополнительными соглашениями сторон в письменной форме. </w:t>
      </w:r>
    </w:p>
    <w:p w:rsidR="005E746E" w:rsidRPr="005E746E" w:rsidRDefault="005E746E" w:rsidP="005E746E">
      <w:pPr>
        <w:shd w:val="clear" w:color="auto" w:fill="FFFFFF"/>
        <w:tabs>
          <w:tab w:val="left" w:pos="1133"/>
        </w:tabs>
        <w:ind w:right="96" w:firstLine="720"/>
        <w:jc w:val="both"/>
        <w:rPr>
          <w:rFonts w:ascii="Times New Roman" w:hAnsi="Times New Roman"/>
          <w:sz w:val="24"/>
          <w:szCs w:val="24"/>
        </w:rPr>
      </w:pPr>
      <w:r w:rsidRPr="005E746E">
        <w:rPr>
          <w:rFonts w:ascii="Times New Roman" w:hAnsi="Times New Roman"/>
          <w:sz w:val="24"/>
          <w:szCs w:val="24"/>
        </w:rPr>
        <w:t>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2.4. Расчеты за выполненные работы производятся поэтапно путем перечисления денежных средств на расчетный счет Генподрядчика.</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 xml:space="preserve">Оплата производится за фактически выполненные и принятые объемы работ, при условии получения от Генподрядчика полного комплекта документов (в т.ч.: счета, счета-фактуры, акта сдачи-приемки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5E746E">
          <w:rPr>
            <w:rFonts w:ascii="Times New Roman" w:hAnsi="Times New Roman"/>
            <w:sz w:val="24"/>
            <w:szCs w:val="24"/>
          </w:rPr>
          <w:t>2008 г</w:t>
        </w:r>
      </w:smartTag>
      <w:r w:rsidRPr="005E746E">
        <w:rPr>
          <w:rFonts w:ascii="Times New Roman" w:hAnsi="Times New Roman"/>
          <w:sz w:val="24"/>
          <w:szCs w:val="24"/>
        </w:rPr>
        <w:t xml:space="preserve">. № 2688р «Об утверждении форм первичной учетной документации»). </w:t>
      </w:r>
    </w:p>
    <w:p w:rsidR="005E746E" w:rsidRPr="005E746E" w:rsidRDefault="005E746E" w:rsidP="005E746E">
      <w:pPr>
        <w:pStyle w:val="western"/>
        <w:spacing w:before="0" w:beforeAutospacing="0" w:after="0" w:afterAutospacing="0"/>
        <w:ind w:firstLine="708"/>
        <w:jc w:val="both"/>
      </w:pPr>
      <w:r w:rsidRPr="005E746E">
        <w:t>Оплата выполненных Работ</w:t>
      </w:r>
      <w:r w:rsidRPr="005E746E">
        <w:rPr>
          <w:b/>
          <w:bCs/>
        </w:rPr>
        <w:t xml:space="preserve"> </w:t>
      </w:r>
      <w:r w:rsidRPr="005E746E">
        <w:t>осуществляется в соответствии с распоряжением ОАО «РЖД» от 01.08.2006г. № 1594р «Об утверждении типовых условий расчетов по договорам» в течение 60 (шестьдесят) календарных дней после получения Заказчиком полного пакета документов. При этом за дату начала возникновения обязательства принимается дата выставления счета-фактуры.</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Объемы работ по акту формы КС-2 должны быть подтверждены Заказчиком.</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2.5. Выполнение Заказчиком обязательств, предусмотренных настоящим разделом, осуществляется с учетом положений раздела 3 настоящего Договора.</w:t>
      </w:r>
    </w:p>
    <w:p w:rsidR="005E746E" w:rsidRPr="005E746E" w:rsidRDefault="005E746E" w:rsidP="005E746E">
      <w:pPr>
        <w:shd w:val="clear" w:color="auto" w:fill="FFFFFF"/>
        <w:tabs>
          <w:tab w:val="left" w:pos="709"/>
        </w:tabs>
        <w:ind w:right="96"/>
        <w:jc w:val="both"/>
        <w:rPr>
          <w:rFonts w:ascii="Times New Roman" w:hAnsi="Times New Roman"/>
          <w:sz w:val="24"/>
          <w:szCs w:val="24"/>
        </w:rPr>
      </w:pPr>
    </w:p>
    <w:p w:rsidR="005E746E" w:rsidRPr="005E746E" w:rsidRDefault="005E746E" w:rsidP="005E746E">
      <w:pPr>
        <w:shd w:val="clear" w:color="auto" w:fill="FFFFFF"/>
        <w:ind w:right="96" w:firstLine="720"/>
        <w:jc w:val="center"/>
        <w:rPr>
          <w:rFonts w:ascii="Times New Roman" w:hAnsi="Times New Roman"/>
          <w:b/>
          <w:sz w:val="24"/>
          <w:szCs w:val="24"/>
        </w:rPr>
      </w:pPr>
      <w:r w:rsidRPr="005E746E">
        <w:rPr>
          <w:rFonts w:ascii="Times New Roman" w:hAnsi="Times New Roman"/>
          <w:b/>
          <w:sz w:val="24"/>
          <w:szCs w:val="24"/>
        </w:rPr>
        <w:t>3. ФИНАНСИРОВАНИЕ РАБОТ</w:t>
      </w:r>
    </w:p>
    <w:p w:rsidR="005E746E" w:rsidRPr="005E746E" w:rsidRDefault="005E746E" w:rsidP="005E746E">
      <w:pPr>
        <w:shd w:val="clear" w:color="auto" w:fill="FFFFFF"/>
        <w:ind w:right="96" w:firstLine="720"/>
        <w:jc w:val="center"/>
        <w:rPr>
          <w:rFonts w:ascii="Times New Roman" w:hAnsi="Times New Roman"/>
          <w:b/>
          <w:sz w:val="24"/>
          <w:szCs w:val="24"/>
        </w:rPr>
      </w:pPr>
    </w:p>
    <w:p w:rsidR="005E746E" w:rsidRPr="005E746E" w:rsidRDefault="005E746E" w:rsidP="005E746E">
      <w:pPr>
        <w:shd w:val="clear" w:color="auto" w:fill="FFFFFF"/>
        <w:ind w:right="96" w:firstLine="720"/>
        <w:jc w:val="both"/>
        <w:rPr>
          <w:rFonts w:ascii="Times New Roman" w:hAnsi="Times New Roman"/>
          <w:sz w:val="24"/>
          <w:szCs w:val="24"/>
        </w:rPr>
      </w:pPr>
      <w:r w:rsidRPr="005E746E">
        <w:rPr>
          <w:rFonts w:ascii="Times New Roman" w:hAnsi="Times New Roman"/>
          <w:sz w:val="24"/>
          <w:szCs w:val="24"/>
        </w:rPr>
        <w:t>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w:t>
      </w:r>
    </w:p>
    <w:p w:rsidR="005E746E" w:rsidRPr="005E746E" w:rsidRDefault="005E746E" w:rsidP="005E746E">
      <w:pPr>
        <w:shd w:val="clear" w:color="auto" w:fill="FFFFFF"/>
        <w:ind w:right="96" w:firstLine="720"/>
        <w:jc w:val="both"/>
        <w:rPr>
          <w:rFonts w:ascii="Times New Roman" w:hAnsi="Times New Roman"/>
          <w:sz w:val="24"/>
          <w:szCs w:val="24"/>
        </w:rPr>
      </w:pPr>
      <w:r w:rsidRPr="005E746E">
        <w:rPr>
          <w:rFonts w:ascii="Times New Roman" w:hAnsi="Times New Roman"/>
          <w:sz w:val="24"/>
          <w:szCs w:val="24"/>
        </w:rPr>
        <w:lastRenderedPageBreak/>
        <w:t>3.2. В случае если оплата работ по настоящему Договору осуществляется за счет средств целевого финансирования ОАО «РЖД»:</w:t>
      </w:r>
    </w:p>
    <w:p w:rsidR="005E746E" w:rsidRPr="005E746E" w:rsidRDefault="005E746E" w:rsidP="005E746E">
      <w:pPr>
        <w:shd w:val="clear" w:color="auto" w:fill="FFFFFF"/>
        <w:ind w:right="96" w:firstLine="720"/>
        <w:jc w:val="both"/>
        <w:rPr>
          <w:rFonts w:ascii="Times New Roman" w:hAnsi="Times New Roman"/>
          <w:sz w:val="24"/>
          <w:szCs w:val="24"/>
        </w:rPr>
      </w:pPr>
      <w:r w:rsidRPr="005E746E">
        <w:rPr>
          <w:rFonts w:ascii="Times New Roman" w:hAnsi="Times New Roman"/>
          <w:sz w:val="24"/>
          <w:szCs w:val="24"/>
        </w:rPr>
        <w:t>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w:t>
      </w:r>
    </w:p>
    <w:p w:rsidR="005E746E" w:rsidRPr="005E746E" w:rsidRDefault="005E746E" w:rsidP="005E746E">
      <w:pPr>
        <w:tabs>
          <w:tab w:val="left" w:pos="709"/>
        </w:tabs>
        <w:ind w:right="96"/>
        <w:jc w:val="both"/>
        <w:rPr>
          <w:rFonts w:ascii="Times New Roman" w:hAnsi="Times New Roman"/>
          <w:sz w:val="24"/>
          <w:szCs w:val="24"/>
        </w:rPr>
      </w:pPr>
      <w:r w:rsidRPr="005E746E">
        <w:rPr>
          <w:rFonts w:ascii="Times New Roman" w:hAnsi="Times New Roman"/>
          <w:sz w:val="24"/>
          <w:szCs w:val="24"/>
        </w:rPr>
        <w:tab/>
        <w:t>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w:t>
      </w:r>
    </w:p>
    <w:p w:rsidR="005E746E" w:rsidRPr="005E746E" w:rsidRDefault="005E746E" w:rsidP="005E746E">
      <w:pPr>
        <w:tabs>
          <w:tab w:val="left" w:pos="709"/>
        </w:tabs>
        <w:ind w:right="96"/>
        <w:jc w:val="both"/>
        <w:rPr>
          <w:rFonts w:ascii="Times New Roman" w:hAnsi="Times New Roman"/>
          <w:sz w:val="24"/>
          <w:szCs w:val="24"/>
        </w:rPr>
      </w:pPr>
      <w:r w:rsidRPr="005E746E">
        <w:rPr>
          <w:rFonts w:ascii="Times New Roman" w:hAnsi="Times New Roman"/>
          <w:sz w:val="24"/>
          <w:szCs w:val="24"/>
        </w:rPr>
        <w:tab/>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5E746E" w:rsidRPr="005E746E" w:rsidRDefault="005E746E" w:rsidP="005E746E">
      <w:pPr>
        <w:tabs>
          <w:tab w:val="left" w:pos="709"/>
        </w:tabs>
        <w:ind w:right="96"/>
        <w:jc w:val="both"/>
        <w:rPr>
          <w:rFonts w:ascii="Times New Roman" w:hAnsi="Times New Roman"/>
          <w:sz w:val="24"/>
          <w:szCs w:val="24"/>
        </w:rPr>
      </w:pPr>
      <w:r w:rsidRPr="005E746E">
        <w:rPr>
          <w:rFonts w:ascii="Times New Roman" w:hAnsi="Times New Roman"/>
          <w:sz w:val="24"/>
          <w:szCs w:val="24"/>
        </w:rPr>
        <w:tab/>
        <w:t>В случае если между Сторонами подписан График финансирования работ, Генподрядчик не вправе превышать установленные для него лимиты финансирования при выполнении работ.</w:t>
      </w:r>
    </w:p>
    <w:p w:rsidR="005E746E" w:rsidRPr="005E746E" w:rsidRDefault="005E746E" w:rsidP="005E746E">
      <w:pPr>
        <w:tabs>
          <w:tab w:val="left" w:pos="709"/>
        </w:tabs>
        <w:ind w:right="96"/>
        <w:jc w:val="both"/>
        <w:rPr>
          <w:rFonts w:ascii="Times New Roman" w:hAnsi="Times New Roman"/>
          <w:sz w:val="24"/>
          <w:szCs w:val="24"/>
        </w:rPr>
      </w:pPr>
      <w:r w:rsidRPr="005E746E">
        <w:rPr>
          <w:rFonts w:ascii="Times New Roman" w:hAnsi="Times New Roman"/>
          <w:sz w:val="24"/>
          <w:szCs w:val="24"/>
        </w:rPr>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средства.</w:t>
      </w:r>
    </w:p>
    <w:p w:rsidR="005E746E" w:rsidRPr="005E746E" w:rsidRDefault="005E746E" w:rsidP="005E746E">
      <w:pPr>
        <w:shd w:val="clear" w:color="auto" w:fill="FFFFFF"/>
        <w:ind w:right="96"/>
        <w:rPr>
          <w:rFonts w:ascii="Times New Roman" w:hAnsi="Times New Roman"/>
          <w:sz w:val="24"/>
          <w:szCs w:val="24"/>
        </w:rPr>
      </w:pPr>
    </w:p>
    <w:p w:rsidR="005E746E" w:rsidRPr="005E746E" w:rsidRDefault="005E746E" w:rsidP="005E746E">
      <w:pPr>
        <w:shd w:val="clear" w:color="auto" w:fill="FFFFFF"/>
        <w:ind w:right="96"/>
        <w:jc w:val="center"/>
        <w:rPr>
          <w:rFonts w:ascii="Times New Roman" w:hAnsi="Times New Roman"/>
          <w:b/>
          <w:sz w:val="24"/>
          <w:szCs w:val="24"/>
        </w:rPr>
      </w:pPr>
      <w:r w:rsidRPr="005E746E">
        <w:rPr>
          <w:rFonts w:ascii="Times New Roman" w:hAnsi="Times New Roman"/>
          <w:b/>
          <w:sz w:val="24"/>
          <w:szCs w:val="24"/>
        </w:rPr>
        <w:t>4. ОБЯЗАТЕЛЬСТВА СТОРОН</w:t>
      </w:r>
    </w:p>
    <w:p w:rsidR="005E746E" w:rsidRPr="005E746E" w:rsidRDefault="005E746E" w:rsidP="005E746E">
      <w:pPr>
        <w:shd w:val="clear" w:color="auto" w:fill="FFFFFF"/>
        <w:ind w:right="96" w:firstLine="720"/>
        <w:jc w:val="both"/>
        <w:rPr>
          <w:rFonts w:ascii="Times New Roman" w:hAnsi="Times New Roman"/>
          <w:sz w:val="24"/>
          <w:szCs w:val="24"/>
          <w:u w:val="single"/>
        </w:rPr>
      </w:pPr>
      <w:r w:rsidRPr="005E746E">
        <w:rPr>
          <w:rFonts w:ascii="Times New Roman" w:hAnsi="Times New Roman"/>
          <w:sz w:val="24"/>
          <w:szCs w:val="24"/>
          <w:u w:val="single"/>
        </w:rPr>
        <w:t>4.1. Генподрядчик обязан:</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обычно предъявляемым к данному виду Работ.</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4.1.2. Устранять недостатки в выполненных Работах своими силами и за свой счет.</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4.1.6. Произвести совместно с Заказчиком обследование зданий, составить дефектную ведомость и выпустить проектно-сметную документацию в счет стоимости работ по Объекту.</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lastRenderedPageBreak/>
        <w:tab/>
        <w:t>4.1.8.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4.1.10. Обеспечить содержание и уборку строительной площадки и прилегающей к ней территории.</w:t>
      </w:r>
    </w:p>
    <w:p w:rsidR="005E746E" w:rsidRPr="005E746E" w:rsidRDefault="005E746E" w:rsidP="005E746E">
      <w:pPr>
        <w:ind w:firstLine="720"/>
        <w:jc w:val="both"/>
        <w:rPr>
          <w:rFonts w:ascii="Times New Roman" w:hAnsi="Times New Roman"/>
          <w:sz w:val="24"/>
          <w:szCs w:val="24"/>
        </w:rPr>
      </w:pPr>
      <w:r w:rsidRPr="005E746E">
        <w:rPr>
          <w:rFonts w:ascii="Times New Roman" w:hAnsi="Times New Roman"/>
          <w:sz w:val="24"/>
          <w:szCs w:val="24"/>
        </w:rPr>
        <w:t>4.1.11. Вывезти в 10 (десяти) 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5E746E" w:rsidRPr="005E746E" w:rsidRDefault="005E746E" w:rsidP="005E746E">
      <w:pPr>
        <w:shd w:val="clear" w:color="auto" w:fill="FFFFFF"/>
        <w:ind w:right="96" w:firstLine="720"/>
        <w:jc w:val="both"/>
        <w:rPr>
          <w:rFonts w:ascii="Times New Roman" w:hAnsi="Times New Roman"/>
          <w:sz w:val="24"/>
          <w:szCs w:val="24"/>
        </w:rPr>
      </w:pPr>
      <w:r w:rsidRPr="005E746E">
        <w:rPr>
          <w:rFonts w:ascii="Times New Roman" w:hAnsi="Times New Roman"/>
          <w:sz w:val="24"/>
          <w:szCs w:val="24"/>
        </w:rPr>
        <w:t xml:space="preserve">4.1.12. Бережно относиться к имуществу Заказчика, соблюдая все меры предусмотрительности, осторожности и бережливости. </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5E746E" w:rsidRPr="005E746E" w:rsidRDefault="005E746E" w:rsidP="005E746E">
      <w:pPr>
        <w:shd w:val="clear" w:color="auto" w:fill="FFFFFF"/>
        <w:tabs>
          <w:tab w:val="left" w:pos="709"/>
        </w:tabs>
        <w:ind w:right="96" w:firstLine="709"/>
        <w:jc w:val="both"/>
        <w:rPr>
          <w:rFonts w:ascii="Times New Roman" w:hAnsi="Times New Roman"/>
          <w:sz w:val="24"/>
          <w:szCs w:val="24"/>
        </w:rPr>
      </w:pPr>
      <w:r w:rsidRPr="005E746E">
        <w:rPr>
          <w:rFonts w:ascii="Times New Roman" w:hAnsi="Times New Roman"/>
          <w:sz w:val="24"/>
          <w:szCs w:val="24"/>
        </w:rPr>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5E746E" w:rsidRPr="005E746E" w:rsidRDefault="005E746E" w:rsidP="005E746E">
      <w:pPr>
        <w:shd w:val="clear" w:color="auto" w:fill="FFFFFF"/>
        <w:tabs>
          <w:tab w:val="left" w:pos="709"/>
        </w:tabs>
        <w:ind w:right="96" w:firstLine="709"/>
        <w:jc w:val="both"/>
        <w:rPr>
          <w:rFonts w:ascii="Times New Roman" w:hAnsi="Times New Roman"/>
          <w:sz w:val="24"/>
          <w:szCs w:val="24"/>
        </w:rPr>
      </w:pPr>
      <w:r w:rsidRPr="005E746E">
        <w:rPr>
          <w:rFonts w:ascii="Times New Roman" w:hAnsi="Times New Roman"/>
          <w:sz w:val="24"/>
          <w:szCs w:val="24"/>
        </w:rPr>
        <w:t>4.1.16.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rsidR="005E746E" w:rsidRPr="005E746E" w:rsidRDefault="005E746E" w:rsidP="005E746E">
      <w:pPr>
        <w:shd w:val="clear" w:color="auto" w:fill="FFFFFF"/>
        <w:tabs>
          <w:tab w:val="left" w:pos="709"/>
        </w:tabs>
        <w:ind w:right="96" w:firstLine="709"/>
        <w:jc w:val="both"/>
        <w:rPr>
          <w:rFonts w:ascii="Times New Roman" w:hAnsi="Times New Roman"/>
          <w:sz w:val="24"/>
          <w:szCs w:val="24"/>
        </w:rPr>
      </w:pPr>
      <w:r w:rsidRPr="005E746E">
        <w:rPr>
          <w:rFonts w:ascii="Times New Roman" w:hAnsi="Times New Roman"/>
          <w:sz w:val="24"/>
          <w:szCs w:val="24"/>
        </w:rPr>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5E746E" w:rsidRPr="005E746E" w:rsidRDefault="005E746E" w:rsidP="005E746E">
      <w:pPr>
        <w:shd w:val="clear" w:color="auto" w:fill="FFFFFF"/>
        <w:tabs>
          <w:tab w:val="left" w:pos="709"/>
        </w:tabs>
        <w:ind w:right="96"/>
        <w:jc w:val="both"/>
        <w:rPr>
          <w:rFonts w:ascii="Times New Roman" w:hAnsi="Times New Roman"/>
          <w:sz w:val="24"/>
          <w:szCs w:val="24"/>
          <w:u w:val="single"/>
        </w:rPr>
      </w:pPr>
      <w:r w:rsidRPr="005E746E">
        <w:rPr>
          <w:rFonts w:ascii="Times New Roman" w:hAnsi="Times New Roman"/>
          <w:sz w:val="24"/>
          <w:szCs w:val="24"/>
        </w:rPr>
        <w:tab/>
      </w:r>
      <w:r w:rsidRPr="005E746E">
        <w:rPr>
          <w:rFonts w:ascii="Times New Roman" w:hAnsi="Times New Roman"/>
          <w:sz w:val="24"/>
          <w:szCs w:val="24"/>
          <w:u w:val="single"/>
        </w:rPr>
        <w:t>4.2. Заказчик обязан:</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4.2.1. Передать Генподрядчику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дирекции здравоохранения – филиалом ОАО «РЖД».</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4.2.2. Обеспечить осуществление технического надзора за ведением работ на Объекте.</w:t>
      </w: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4.2.3.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5E746E" w:rsidRPr="005E746E" w:rsidRDefault="005E746E" w:rsidP="005E746E">
      <w:pPr>
        <w:shd w:val="clear" w:color="auto" w:fill="FFFFFF"/>
        <w:tabs>
          <w:tab w:val="left" w:pos="709"/>
        </w:tabs>
        <w:ind w:right="96"/>
        <w:jc w:val="both"/>
        <w:rPr>
          <w:rFonts w:ascii="Times New Roman" w:hAnsi="Times New Roman"/>
          <w:sz w:val="24"/>
          <w:szCs w:val="24"/>
          <w:u w:val="single"/>
        </w:rPr>
      </w:pPr>
      <w:r w:rsidRPr="005E746E">
        <w:rPr>
          <w:rFonts w:ascii="Times New Roman" w:hAnsi="Times New Roman"/>
          <w:sz w:val="24"/>
          <w:szCs w:val="24"/>
        </w:rPr>
        <w:tab/>
      </w:r>
      <w:r w:rsidRPr="005E746E">
        <w:rPr>
          <w:rFonts w:ascii="Times New Roman" w:hAnsi="Times New Roman"/>
          <w:sz w:val="24"/>
          <w:szCs w:val="24"/>
          <w:u w:val="single"/>
        </w:rPr>
        <w:t>4.3. Заказчик в праве:</w:t>
      </w:r>
    </w:p>
    <w:p w:rsidR="005E746E" w:rsidRPr="005E746E" w:rsidRDefault="005E746E" w:rsidP="005E746E">
      <w:pPr>
        <w:ind w:firstLine="708"/>
        <w:jc w:val="both"/>
        <w:rPr>
          <w:rFonts w:ascii="Times New Roman" w:hAnsi="Times New Roman"/>
          <w:sz w:val="24"/>
          <w:szCs w:val="24"/>
        </w:rPr>
      </w:pPr>
      <w:r w:rsidRPr="005E746E">
        <w:rPr>
          <w:rFonts w:ascii="Times New Roman" w:hAnsi="Times New Roman"/>
          <w:sz w:val="24"/>
          <w:szCs w:val="24"/>
        </w:rPr>
        <w:t>4.3.1. Досрочно принять и оплатить выполненные Генподрядчиком Работы.</w:t>
      </w:r>
    </w:p>
    <w:p w:rsidR="005E746E" w:rsidRPr="005E746E" w:rsidRDefault="005E746E" w:rsidP="00C7567D">
      <w:pPr>
        <w:ind w:firstLine="708"/>
        <w:jc w:val="both"/>
        <w:rPr>
          <w:rFonts w:ascii="Times New Roman" w:hAnsi="Times New Roman"/>
          <w:sz w:val="24"/>
          <w:szCs w:val="24"/>
        </w:rPr>
      </w:pPr>
      <w:r w:rsidRPr="005E746E">
        <w:rPr>
          <w:rFonts w:ascii="Times New Roman" w:hAnsi="Times New Roman"/>
          <w:sz w:val="24"/>
          <w:szCs w:val="24"/>
        </w:rPr>
        <w:t>4.3.2. Проверять ход и качество Работ, выполняемых Генподрядчиком, не вмешиваясь в его деятельность.</w:t>
      </w:r>
    </w:p>
    <w:p w:rsidR="005E746E" w:rsidRPr="005E746E" w:rsidRDefault="005E746E" w:rsidP="005E746E">
      <w:pPr>
        <w:shd w:val="clear" w:color="auto" w:fill="FFFFFF"/>
        <w:ind w:right="96" w:firstLine="720"/>
        <w:jc w:val="center"/>
        <w:rPr>
          <w:rFonts w:ascii="Times New Roman" w:hAnsi="Times New Roman"/>
          <w:b/>
          <w:sz w:val="24"/>
          <w:szCs w:val="24"/>
        </w:rPr>
      </w:pPr>
      <w:r w:rsidRPr="005E746E">
        <w:rPr>
          <w:rFonts w:ascii="Times New Roman" w:hAnsi="Times New Roman"/>
          <w:b/>
          <w:sz w:val="24"/>
          <w:szCs w:val="24"/>
        </w:rPr>
        <w:lastRenderedPageBreak/>
        <w:t xml:space="preserve">5. ПРОИЗВОДСТВО  РАБОТ И </w:t>
      </w:r>
    </w:p>
    <w:p w:rsidR="005E746E" w:rsidRPr="005E746E" w:rsidRDefault="005E746E" w:rsidP="005E746E">
      <w:pPr>
        <w:shd w:val="clear" w:color="auto" w:fill="FFFFFF"/>
        <w:ind w:right="96" w:firstLine="720"/>
        <w:jc w:val="center"/>
        <w:rPr>
          <w:rFonts w:ascii="Times New Roman" w:hAnsi="Times New Roman"/>
          <w:b/>
          <w:sz w:val="24"/>
          <w:szCs w:val="24"/>
        </w:rPr>
      </w:pPr>
      <w:r w:rsidRPr="005E746E">
        <w:rPr>
          <w:rFonts w:ascii="Times New Roman" w:hAnsi="Times New Roman"/>
          <w:b/>
          <w:sz w:val="24"/>
          <w:szCs w:val="24"/>
        </w:rPr>
        <w:t>ПРИЕМКА ЗАКОНЧЕННОГО РЕМОНТОМ ОБЪЕКТА</w:t>
      </w:r>
    </w:p>
    <w:p w:rsidR="005E746E" w:rsidRPr="005E746E" w:rsidRDefault="005E746E" w:rsidP="005E746E">
      <w:pPr>
        <w:shd w:val="clear" w:color="auto" w:fill="FFFFFF"/>
        <w:ind w:right="96" w:firstLine="720"/>
        <w:jc w:val="center"/>
        <w:rPr>
          <w:rFonts w:ascii="Times New Roman" w:hAnsi="Times New Roman"/>
          <w:b/>
          <w:sz w:val="24"/>
          <w:szCs w:val="24"/>
        </w:rPr>
      </w:pPr>
    </w:p>
    <w:p w:rsidR="005E746E" w:rsidRPr="005E746E" w:rsidRDefault="005E746E" w:rsidP="005E746E">
      <w:pPr>
        <w:shd w:val="clear" w:color="auto" w:fill="FFFFFF"/>
        <w:tabs>
          <w:tab w:val="left" w:pos="709"/>
        </w:tabs>
        <w:ind w:left="19" w:right="96"/>
        <w:jc w:val="both"/>
        <w:rPr>
          <w:rFonts w:ascii="Times New Roman" w:hAnsi="Times New Roman"/>
          <w:sz w:val="24"/>
          <w:szCs w:val="24"/>
        </w:rPr>
      </w:pPr>
      <w:r w:rsidRPr="005E746E">
        <w:rPr>
          <w:rFonts w:ascii="Times New Roman" w:hAnsi="Times New Roman"/>
          <w:sz w:val="24"/>
          <w:szCs w:val="24"/>
        </w:rPr>
        <w:tab/>
        <w:t>5.1.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5E746E" w:rsidRPr="005E746E" w:rsidRDefault="005E746E" w:rsidP="005E746E">
      <w:pPr>
        <w:shd w:val="clear" w:color="auto" w:fill="FFFFFF"/>
        <w:ind w:left="19" w:right="96" w:firstLine="720"/>
        <w:jc w:val="both"/>
        <w:rPr>
          <w:rFonts w:ascii="Times New Roman" w:hAnsi="Times New Roman"/>
          <w:sz w:val="24"/>
          <w:szCs w:val="24"/>
        </w:rPr>
      </w:pPr>
      <w:r w:rsidRPr="005E746E">
        <w:rPr>
          <w:rFonts w:ascii="Times New Roman" w:hAnsi="Times New Roman"/>
          <w:sz w:val="24"/>
          <w:szCs w:val="24"/>
        </w:rPr>
        <w:t>Генподрядчик обязуется в трехдневный срок принять меры к устранению недостатков, указанных Заказчиком.</w:t>
      </w:r>
    </w:p>
    <w:p w:rsidR="005E746E" w:rsidRPr="005E746E" w:rsidRDefault="005E746E" w:rsidP="005E746E">
      <w:pPr>
        <w:shd w:val="clear" w:color="auto" w:fill="FFFFFF"/>
        <w:ind w:left="19" w:right="96" w:firstLine="720"/>
        <w:jc w:val="both"/>
        <w:rPr>
          <w:rFonts w:ascii="Times New Roman" w:hAnsi="Times New Roman"/>
          <w:sz w:val="24"/>
          <w:szCs w:val="24"/>
        </w:rPr>
      </w:pPr>
      <w:r w:rsidRPr="005E746E">
        <w:rPr>
          <w:rFonts w:ascii="Times New Roman" w:hAnsi="Times New Roman"/>
          <w:sz w:val="24"/>
          <w:szCs w:val="24"/>
        </w:rPr>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5E746E" w:rsidRPr="005E746E" w:rsidRDefault="005E746E" w:rsidP="005E746E">
      <w:pPr>
        <w:shd w:val="clear" w:color="auto" w:fill="FFFFFF"/>
        <w:ind w:left="10" w:right="96" w:firstLine="720"/>
        <w:jc w:val="both"/>
        <w:rPr>
          <w:rFonts w:ascii="Times New Roman" w:hAnsi="Times New Roman"/>
          <w:sz w:val="24"/>
          <w:szCs w:val="24"/>
        </w:rPr>
      </w:pPr>
      <w:r w:rsidRPr="005E746E">
        <w:rPr>
          <w:rFonts w:ascii="Times New Roman" w:hAnsi="Times New Roman"/>
          <w:sz w:val="24"/>
          <w:szCs w:val="24"/>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w:t>
      </w:r>
    </w:p>
    <w:p w:rsidR="005E746E" w:rsidRPr="005E746E" w:rsidRDefault="005E746E" w:rsidP="005E746E">
      <w:pPr>
        <w:shd w:val="clear" w:color="auto" w:fill="FFFFFF"/>
        <w:ind w:left="19" w:right="96" w:firstLine="720"/>
        <w:jc w:val="both"/>
        <w:rPr>
          <w:rFonts w:ascii="Times New Roman" w:hAnsi="Times New Roman"/>
          <w:sz w:val="24"/>
          <w:szCs w:val="24"/>
        </w:rPr>
      </w:pPr>
      <w:r w:rsidRPr="005E746E">
        <w:rPr>
          <w:rFonts w:ascii="Times New Roman" w:hAnsi="Times New Roman"/>
          <w:sz w:val="24"/>
          <w:szCs w:val="24"/>
        </w:rPr>
        <w:t>Генподрядчик приступает к выполнению последующих работ только после письменного разрешения Заказчика, внесенного в журнал производства работ.</w:t>
      </w:r>
    </w:p>
    <w:p w:rsidR="005E746E" w:rsidRPr="005E746E" w:rsidRDefault="005E746E" w:rsidP="005E746E">
      <w:pPr>
        <w:shd w:val="clear" w:color="auto" w:fill="FFFFFF"/>
        <w:tabs>
          <w:tab w:val="left" w:pos="709"/>
        </w:tabs>
        <w:ind w:left="19" w:right="96"/>
        <w:jc w:val="both"/>
        <w:rPr>
          <w:rFonts w:ascii="Times New Roman" w:hAnsi="Times New Roman"/>
          <w:sz w:val="24"/>
          <w:szCs w:val="24"/>
        </w:rPr>
      </w:pPr>
      <w:r w:rsidRPr="005E746E">
        <w:rPr>
          <w:rFonts w:ascii="Times New Roman" w:hAnsi="Times New Roman"/>
          <w:sz w:val="24"/>
          <w:szCs w:val="24"/>
        </w:rPr>
        <w:tab/>
        <w:t>Генподрядчик обязан по указанию Заказчика за свой счет вскрыть любую часть скрытых работ, а затем восстановить ее, если закрытие работ выполнено без подтверждения Заказчика или он не был информирован об этом или информирован с опозданием.</w:t>
      </w:r>
    </w:p>
    <w:p w:rsidR="005E746E" w:rsidRPr="005E746E" w:rsidRDefault="005E746E" w:rsidP="005E746E">
      <w:pPr>
        <w:shd w:val="clear" w:color="auto" w:fill="FFFFFF"/>
        <w:tabs>
          <w:tab w:val="left" w:pos="709"/>
        </w:tabs>
        <w:ind w:left="19" w:right="96"/>
        <w:jc w:val="both"/>
        <w:rPr>
          <w:rFonts w:ascii="Times New Roman" w:hAnsi="Times New Roman"/>
          <w:sz w:val="24"/>
          <w:szCs w:val="24"/>
        </w:rPr>
      </w:pPr>
      <w:r w:rsidRPr="005E746E">
        <w:rPr>
          <w:rFonts w:ascii="Times New Roman" w:hAnsi="Times New Roman"/>
          <w:sz w:val="24"/>
          <w:szCs w:val="24"/>
        </w:rPr>
        <w:tab/>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5E746E" w:rsidRPr="005E746E" w:rsidRDefault="005E746E" w:rsidP="005E746E">
      <w:pPr>
        <w:shd w:val="clear" w:color="auto" w:fill="FFFFFF"/>
        <w:ind w:left="29" w:right="96" w:firstLine="720"/>
        <w:jc w:val="both"/>
        <w:rPr>
          <w:rFonts w:ascii="Times New Roman" w:hAnsi="Times New Roman"/>
          <w:sz w:val="24"/>
          <w:szCs w:val="24"/>
        </w:rPr>
      </w:pPr>
      <w:r w:rsidRPr="005E746E">
        <w:rPr>
          <w:rFonts w:ascii="Times New Roman" w:hAnsi="Times New Roman"/>
          <w:sz w:val="24"/>
          <w:szCs w:val="24"/>
        </w:rPr>
        <w:t>Заказчик может дать письменное распоряжение, обязательное для Генподрядчика, с указанием:</w:t>
      </w:r>
    </w:p>
    <w:p w:rsidR="005E746E" w:rsidRPr="005E746E" w:rsidRDefault="005E746E" w:rsidP="005E746E">
      <w:pPr>
        <w:shd w:val="clear" w:color="auto" w:fill="FFFFFF"/>
        <w:tabs>
          <w:tab w:val="left" w:pos="0"/>
        </w:tabs>
        <w:ind w:right="96" w:firstLine="709"/>
        <w:contextualSpacing/>
        <w:jc w:val="both"/>
        <w:rPr>
          <w:rFonts w:ascii="Times New Roman" w:hAnsi="Times New Roman"/>
          <w:sz w:val="24"/>
          <w:szCs w:val="24"/>
        </w:rPr>
      </w:pPr>
      <w:r w:rsidRPr="005E746E">
        <w:rPr>
          <w:rFonts w:ascii="Times New Roman" w:hAnsi="Times New Roman"/>
          <w:sz w:val="24"/>
          <w:szCs w:val="24"/>
        </w:rPr>
        <w:t>- увеличить или сократить объем любой работы, включенной в настоящий Договор;</w:t>
      </w:r>
    </w:p>
    <w:p w:rsidR="005E746E" w:rsidRPr="005E746E" w:rsidRDefault="005E746E" w:rsidP="005E746E">
      <w:pPr>
        <w:shd w:val="clear" w:color="auto" w:fill="FFFFFF"/>
        <w:tabs>
          <w:tab w:val="left" w:pos="0"/>
        </w:tabs>
        <w:ind w:right="96" w:firstLine="709"/>
        <w:contextualSpacing/>
        <w:jc w:val="both"/>
        <w:rPr>
          <w:rFonts w:ascii="Times New Roman" w:hAnsi="Times New Roman"/>
          <w:sz w:val="24"/>
          <w:szCs w:val="24"/>
        </w:rPr>
      </w:pPr>
      <w:r w:rsidRPr="005E746E">
        <w:rPr>
          <w:rFonts w:ascii="Times New Roman" w:hAnsi="Times New Roman"/>
          <w:sz w:val="24"/>
          <w:szCs w:val="24"/>
        </w:rPr>
        <w:t>- исключить любую работу;</w:t>
      </w:r>
    </w:p>
    <w:p w:rsidR="005E746E" w:rsidRPr="005E746E" w:rsidRDefault="005E746E" w:rsidP="005E746E">
      <w:pPr>
        <w:shd w:val="clear" w:color="auto" w:fill="FFFFFF"/>
        <w:tabs>
          <w:tab w:val="left" w:pos="0"/>
        </w:tabs>
        <w:ind w:right="96" w:firstLine="709"/>
        <w:contextualSpacing/>
        <w:jc w:val="both"/>
        <w:rPr>
          <w:rFonts w:ascii="Times New Roman" w:hAnsi="Times New Roman"/>
          <w:sz w:val="24"/>
          <w:szCs w:val="24"/>
        </w:rPr>
      </w:pPr>
      <w:r w:rsidRPr="005E746E">
        <w:rPr>
          <w:rFonts w:ascii="Times New Roman" w:hAnsi="Times New Roman"/>
          <w:sz w:val="24"/>
          <w:szCs w:val="24"/>
        </w:rPr>
        <w:t>- выполнить дополнительную работу любого характера, необходимую для завершения ремонта.</w:t>
      </w:r>
    </w:p>
    <w:p w:rsidR="005E746E" w:rsidRPr="005E746E" w:rsidRDefault="005E746E" w:rsidP="005E746E">
      <w:pPr>
        <w:shd w:val="clear" w:color="auto" w:fill="FFFFFF"/>
        <w:tabs>
          <w:tab w:val="left" w:pos="0"/>
          <w:tab w:val="left" w:pos="709"/>
        </w:tabs>
        <w:ind w:right="96"/>
        <w:contextualSpacing/>
        <w:jc w:val="both"/>
        <w:rPr>
          <w:rFonts w:ascii="Times New Roman" w:hAnsi="Times New Roman"/>
          <w:sz w:val="24"/>
          <w:szCs w:val="24"/>
        </w:rPr>
      </w:pPr>
      <w:r w:rsidRPr="005E746E">
        <w:rPr>
          <w:rFonts w:ascii="Times New Roman" w:hAnsi="Times New Roman"/>
          <w:sz w:val="24"/>
          <w:szCs w:val="24"/>
        </w:rPr>
        <w:tab/>
        <w:t>5.4. Объект должен быть закончен Генподрядчиком и сдан Заказчику в срок, указанный в Графике выполнения работ.</w:t>
      </w:r>
    </w:p>
    <w:p w:rsidR="005E746E" w:rsidRPr="005E746E" w:rsidRDefault="005E746E" w:rsidP="005E746E">
      <w:pPr>
        <w:shd w:val="clear" w:color="auto" w:fill="FFFFFF"/>
        <w:tabs>
          <w:tab w:val="left" w:pos="0"/>
          <w:tab w:val="left" w:pos="709"/>
        </w:tabs>
        <w:ind w:right="96"/>
        <w:contextualSpacing/>
        <w:jc w:val="both"/>
        <w:rPr>
          <w:rFonts w:ascii="Times New Roman" w:hAnsi="Times New Roman"/>
          <w:sz w:val="24"/>
          <w:szCs w:val="24"/>
        </w:rPr>
      </w:pPr>
      <w:r w:rsidRPr="005E746E">
        <w:rPr>
          <w:rFonts w:ascii="Times New Roman" w:hAnsi="Times New Roman"/>
          <w:sz w:val="24"/>
          <w:szCs w:val="24"/>
        </w:rPr>
        <w:tab/>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5E746E" w:rsidRPr="005E746E" w:rsidRDefault="005E746E" w:rsidP="005E746E">
      <w:pPr>
        <w:shd w:val="clear" w:color="auto" w:fill="FFFFFF"/>
        <w:tabs>
          <w:tab w:val="left" w:pos="0"/>
          <w:tab w:val="left" w:pos="709"/>
        </w:tabs>
        <w:ind w:right="96"/>
        <w:contextualSpacing/>
        <w:jc w:val="both"/>
        <w:rPr>
          <w:rFonts w:ascii="Times New Roman" w:hAnsi="Times New Roman"/>
          <w:sz w:val="24"/>
          <w:szCs w:val="24"/>
        </w:rPr>
      </w:pPr>
      <w:r w:rsidRPr="005E746E">
        <w:rPr>
          <w:rFonts w:ascii="Times New Roman" w:hAnsi="Times New Roman"/>
          <w:sz w:val="24"/>
          <w:szCs w:val="24"/>
        </w:rPr>
        <w:tab/>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5E746E" w:rsidRPr="005E746E" w:rsidRDefault="005E746E" w:rsidP="005E746E">
      <w:pPr>
        <w:shd w:val="clear" w:color="auto" w:fill="FFFFFF"/>
        <w:tabs>
          <w:tab w:val="left" w:pos="709"/>
        </w:tabs>
        <w:ind w:left="48" w:right="96"/>
        <w:jc w:val="both"/>
        <w:rPr>
          <w:rFonts w:ascii="Times New Roman" w:hAnsi="Times New Roman"/>
          <w:sz w:val="24"/>
          <w:szCs w:val="24"/>
        </w:rPr>
      </w:pPr>
      <w:r w:rsidRPr="005E746E">
        <w:rPr>
          <w:rFonts w:ascii="Times New Roman" w:hAnsi="Times New Roman"/>
          <w:sz w:val="24"/>
          <w:szCs w:val="24"/>
        </w:rPr>
        <w:tab/>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5E746E" w:rsidRPr="005E746E" w:rsidRDefault="005E746E" w:rsidP="005E746E">
      <w:pPr>
        <w:shd w:val="clear" w:color="auto" w:fill="FFFFFF"/>
        <w:tabs>
          <w:tab w:val="left" w:pos="709"/>
        </w:tabs>
        <w:ind w:left="48" w:right="96"/>
        <w:jc w:val="both"/>
        <w:rPr>
          <w:rFonts w:ascii="Times New Roman" w:hAnsi="Times New Roman"/>
          <w:sz w:val="24"/>
          <w:szCs w:val="24"/>
        </w:rPr>
      </w:pPr>
      <w:r w:rsidRPr="005E746E">
        <w:rPr>
          <w:rFonts w:ascii="Times New Roman" w:hAnsi="Times New Roman"/>
          <w:sz w:val="24"/>
          <w:szCs w:val="24"/>
        </w:rPr>
        <w:tab/>
        <w:t>5.8. В день приемки работ Генподрядчик передает Заказчику полный комплект документов (в т.ч.: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5E746E" w:rsidRPr="005E746E" w:rsidRDefault="005E746E" w:rsidP="005E746E">
      <w:pPr>
        <w:shd w:val="clear" w:color="auto" w:fill="FFFFFF"/>
        <w:tabs>
          <w:tab w:val="left" w:pos="709"/>
        </w:tabs>
        <w:ind w:left="19" w:right="96"/>
        <w:jc w:val="both"/>
        <w:rPr>
          <w:rFonts w:ascii="Times New Roman" w:hAnsi="Times New Roman"/>
          <w:sz w:val="24"/>
          <w:szCs w:val="24"/>
        </w:rPr>
      </w:pPr>
      <w:r w:rsidRPr="005E746E">
        <w:rPr>
          <w:rFonts w:ascii="Times New Roman" w:hAnsi="Times New Roman"/>
          <w:sz w:val="24"/>
          <w:szCs w:val="24"/>
        </w:rPr>
        <w:lastRenderedPageBreak/>
        <w:tab/>
        <w:t>5.9. Заказчик, осуществляет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5E746E" w:rsidRPr="005E746E" w:rsidRDefault="005E746E" w:rsidP="005E746E">
      <w:pPr>
        <w:shd w:val="clear" w:color="auto" w:fill="FFFFFF"/>
        <w:ind w:left="38" w:right="96" w:firstLine="671"/>
        <w:jc w:val="both"/>
        <w:rPr>
          <w:rFonts w:ascii="Times New Roman" w:hAnsi="Times New Roman"/>
          <w:sz w:val="24"/>
          <w:szCs w:val="24"/>
        </w:rPr>
      </w:pPr>
      <w:r w:rsidRPr="005E746E">
        <w:rPr>
          <w:rFonts w:ascii="Times New Roman" w:hAnsi="Times New Roman"/>
          <w:sz w:val="24"/>
          <w:szCs w:val="24"/>
        </w:rPr>
        <w:t>5.10. В случае если Заказчиком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 xml:space="preserve">5.11.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 </w:t>
      </w:r>
    </w:p>
    <w:p w:rsidR="005E746E" w:rsidRPr="005E746E" w:rsidRDefault="005E746E" w:rsidP="005E746E">
      <w:pPr>
        <w:shd w:val="clear" w:color="auto" w:fill="FFFFFF"/>
        <w:tabs>
          <w:tab w:val="left" w:pos="1162"/>
        </w:tabs>
        <w:ind w:left="48" w:right="96"/>
        <w:jc w:val="both"/>
        <w:rPr>
          <w:rFonts w:ascii="Times New Roman" w:hAnsi="Times New Roman"/>
          <w:sz w:val="24"/>
          <w:szCs w:val="24"/>
        </w:rPr>
      </w:pPr>
    </w:p>
    <w:p w:rsidR="005E746E" w:rsidRPr="005E746E" w:rsidRDefault="005E746E" w:rsidP="005E746E">
      <w:pPr>
        <w:shd w:val="clear" w:color="auto" w:fill="FFFFFF"/>
        <w:tabs>
          <w:tab w:val="left" w:pos="278"/>
        </w:tabs>
        <w:ind w:right="96" w:firstLine="720"/>
        <w:jc w:val="center"/>
        <w:rPr>
          <w:rFonts w:ascii="Times New Roman" w:hAnsi="Times New Roman"/>
          <w:b/>
          <w:sz w:val="24"/>
          <w:szCs w:val="24"/>
        </w:rPr>
      </w:pPr>
      <w:r w:rsidRPr="005E746E">
        <w:rPr>
          <w:rFonts w:ascii="Times New Roman" w:hAnsi="Times New Roman"/>
          <w:b/>
          <w:sz w:val="24"/>
          <w:szCs w:val="24"/>
        </w:rPr>
        <w:t>6. РИСК СЛУЧАЙНОЙ ГИБЕЛИ</w:t>
      </w:r>
    </w:p>
    <w:p w:rsidR="005E746E" w:rsidRPr="005E746E" w:rsidRDefault="005E746E" w:rsidP="005E746E">
      <w:pPr>
        <w:shd w:val="clear" w:color="auto" w:fill="FFFFFF"/>
        <w:tabs>
          <w:tab w:val="left" w:pos="278"/>
        </w:tabs>
        <w:ind w:right="96" w:firstLine="720"/>
        <w:jc w:val="center"/>
        <w:rPr>
          <w:rFonts w:ascii="Times New Roman" w:hAnsi="Times New Roman"/>
          <w:b/>
          <w:sz w:val="24"/>
          <w:szCs w:val="24"/>
        </w:rPr>
      </w:pPr>
    </w:p>
    <w:p w:rsidR="005E746E" w:rsidRPr="005E746E" w:rsidRDefault="005E746E" w:rsidP="005E746E">
      <w:pPr>
        <w:shd w:val="clear" w:color="auto" w:fill="FFFFFF"/>
        <w:tabs>
          <w:tab w:val="left" w:pos="278"/>
        </w:tabs>
        <w:ind w:right="96" w:firstLine="720"/>
        <w:jc w:val="both"/>
        <w:rPr>
          <w:rFonts w:ascii="Times New Roman" w:hAnsi="Times New Roman"/>
          <w:b/>
          <w:sz w:val="24"/>
          <w:szCs w:val="24"/>
        </w:rPr>
      </w:pPr>
      <w:r w:rsidRPr="005E746E">
        <w:rPr>
          <w:rFonts w:ascii="Times New Roman" w:hAnsi="Times New Roman"/>
          <w:sz w:val="24"/>
          <w:szCs w:val="24"/>
        </w:rPr>
        <w:t>Риск случайной гибели результата Работ до окончательной приемки результатов Работ по настоящему Договору несет Генподрядчик.</w:t>
      </w:r>
    </w:p>
    <w:p w:rsidR="005E746E" w:rsidRPr="005E746E" w:rsidRDefault="005E746E" w:rsidP="005E746E">
      <w:pPr>
        <w:shd w:val="clear" w:color="auto" w:fill="FFFFFF"/>
        <w:tabs>
          <w:tab w:val="left" w:pos="278"/>
        </w:tabs>
        <w:ind w:right="96" w:firstLine="720"/>
        <w:jc w:val="center"/>
        <w:rPr>
          <w:rFonts w:ascii="Times New Roman" w:hAnsi="Times New Roman"/>
          <w:b/>
          <w:sz w:val="24"/>
          <w:szCs w:val="24"/>
        </w:rPr>
      </w:pPr>
    </w:p>
    <w:p w:rsidR="005E746E" w:rsidRPr="005E746E" w:rsidRDefault="005E746E" w:rsidP="005E746E">
      <w:pPr>
        <w:shd w:val="clear" w:color="auto" w:fill="FFFFFF"/>
        <w:tabs>
          <w:tab w:val="left" w:pos="278"/>
        </w:tabs>
        <w:ind w:right="96" w:firstLine="720"/>
        <w:jc w:val="center"/>
        <w:rPr>
          <w:rFonts w:ascii="Times New Roman" w:hAnsi="Times New Roman"/>
          <w:b/>
          <w:bCs/>
          <w:sz w:val="24"/>
          <w:szCs w:val="24"/>
        </w:rPr>
      </w:pPr>
      <w:r w:rsidRPr="005E746E">
        <w:rPr>
          <w:rFonts w:ascii="Times New Roman" w:hAnsi="Times New Roman"/>
          <w:b/>
          <w:sz w:val="24"/>
          <w:szCs w:val="24"/>
        </w:rPr>
        <w:t xml:space="preserve">7. </w:t>
      </w:r>
      <w:r w:rsidRPr="005E746E">
        <w:rPr>
          <w:rFonts w:ascii="Times New Roman" w:hAnsi="Times New Roman"/>
          <w:b/>
          <w:bCs/>
          <w:sz w:val="24"/>
          <w:szCs w:val="24"/>
        </w:rPr>
        <w:t>ГАРАНТИИ КАЧЕСТВА РАБОТ</w:t>
      </w:r>
    </w:p>
    <w:p w:rsidR="005E746E" w:rsidRPr="005E746E" w:rsidRDefault="005E746E" w:rsidP="005E746E">
      <w:pPr>
        <w:shd w:val="clear" w:color="auto" w:fill="FFFFFF"/>
        <w:tabs>
          <w:tab w:val="left" w:pos="278"/>
        </w:tabs>
        <w:ind w:right="96" w:firstLine="720"/>
        <w:jc w:val="center"/>
        <w:rPr>
          <w:rFonts w:ascii="Times New Roman" w:hAnsi="Times New Roman"/>
          <w:b/>
          <w:sz w:val="24"/>
          <w:szCs w:val="24"/>
        </w:rPr>
      </w:pPr>
    </w:p>
    <w:p w:rsidR="005E746E" w:rsidRPr="005E746E" w:rsidRDefault="005E746E" w:rsidP="005E746E">
      <w:pPr>
        <w:shd w:val="clear" w:color="auto" w:fill="FFFFFF"/>
        <w:tabs>
          <w:tab w:val="left" w:pos="709"/>
        </w:tabs>
        <w:ind w:right="96"/>
        <w:jc w:val="both"/>
        <w:rPr>
          <w:rFonts w:ascii="Times New Roman" w:hAnsi="Times New Roman"/>
          <w:sz w:val="24"/>
          <w:szCs w:val="24"/>
        </w:rPr>
      </w:pPr>
      <w:r w:rsidRPr="005E746E">
        <w:rPr>
          <w:rFonts w:ascii="Times New Roman" w:hAnsi="Times New Roman"/>
          <w:sz w:val="24"/>
          <w:szCs w:val="24"/>
        </w:rPr>
        <w:tab/>
        <w:t>7.</w:t>
      </w:r>
      <w:r w:rsidRPr="005E746E">
        <w:rPr>
          <w:rFonts w:ascii="Times New Roman" w:hAnsi="Times New Roman"/>
          <w:bCs/>
          <w:sz w:val="24"/>
          <w:szCs w:val="24"/>
        </w:rPr>
        <w:t>1</w:t>
      </w:r>
      <w:r w:rsidRPr="005E746E">
        <w:rPr>
          <w:rFonts w:ascii="Times New Roman" w:hAnsi="Times New Roman"/>
          <w:sz w:val="24"/>
          <w:szCs w:val="24"/>
        </w:rPr>
        <w:t>. Генподрядчик гарантирует:</w:t>
      </w:r>
    </w:p>
    <w:p w:rsidR="005E746E" w:rsidRPr="005E746E" w:rsidRDefault="005E746E" w:rsidP="005E746E">
      <w:pPr>
        <w:shd w:val="clear" w:color="auto" w:fill="FFFFFF"/>
        <w:ind w:left="10" w:right="96" w:firstLine="720"/>
        <w:jc w:val="both"/>
        <w:rPr>
          <w:rFonts w:ascii="Times New Roman" w:hAnsi="Times New Roman"/>
          <w:sz w:val="24"/>
          <w:szCs w:val="24"/>
        </w:rPr>
      </w:pPr>
      <w:r w:rsidRPr="005E746E">
        <w:rPr>
          <w:rFonts w:ascii="Times New Roman" w:hAnsi="Times New Roman"/>
          <w:sz w:val="24"/>
          <w:szCs w:val="24"/>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E746E" w:rsidRPr="005E746E" w:rsidRDefault="005E746E" w:rsidP="005E746E">
      <w:pPr>
        <w:widowControl w:val="0"/>
        <w:numPr>
          <w:ilvl w:val="0"/>
          <w:numId w:val="17"/>
        </w:numPr>
        <w:shd w:val="clear" w:color="auto" w:fill="FFFFFF"/>
        <w:tabs>
          <w:tab w:val="left" w:pos="0"/>
        </w:tabs>
        <w:autoSpaceDE w:val="0"/>
        <w:autoSpaceDN w:val="0"/>
        <w:adjustRightInd w:val="0"/>
        <w:spacing w:after="0" w:line="240" w:lineRule="auto"/>
        <w:ind w:right="96" w:firstLine="709"/>
        <w:jc w:val="both"/>
        <w:rPr>
          <w:rFonts w:ascii="Times New Roman" w:hAnsi="Times New Roman"/>
          <w:sz w:val="24"/>
          <w:szCs w:val="24"/>
        </w:rPr>
      </w:pPr>
      <w:r w:rsidRPr="005E746E">
        <w:rPr>
          <w:rFonts w:ascii="Times New Roman" w:hAnsi="Times New Roman"/>
          <w:sz w:val="24"/>
          <w:szCs w:val="24"/>
        </w:rPr>
        <w:t>качество выполненных работ в соответствии с проектно-сметной документацией и действующими нормами и техническими условиями;</w:t>
      </w:r>
    </w:p>
    <w:p w:rsidR="005E746E" w:rsidRPr="005E746E" w:rsidRDefault="005E746E" w:rsidP="005E746E">
      <w:pPr>
        <w:widowControl w:val="0"/>
        <w:numPr>
          <w:ilvl w:val="0"/>
          <w:numId w:val="17"/>
        </w:numPr>
        <w:shd w:val="clear" w:color="auto" w:fill="FFFFFF"/>
        <w:autoSpaceDE w:val="0"/>
        <w:autoSpaceDN w:val="0"/>
        <w:adjustRightInd w:val="0"/>
        <w:spacing w:after="0" w:line="240" w:lineRule="auto"/>
        <w:ind w:left="64" w:right="96" w:firstLine="645"/>
        <w:jc w:val="both"/>
        <w:rPr>
          <w:rFonts w:ascii="Times New Roman" w:hAnsi="Times New Roman"/>
          <w:sz w:val="24"/>
          <w:szCs w:val="24"/>
        </w:rPr>
      </w:pPr>
      <w:r w:rsidRPr="005E746E">
        <w:rPr>
          <w:rFonts w:ascii="Times New Roman" w:hAnsi="Times New Roman"/>
          <w:sz w:val="24"/>
          <w:szCs w:val="24"/>
        </w:rPr>
        <w:t>своевременное устранение недостатков и дефектов, выявленных при приемке работ и в период гарантийной эксплуатации Объекта;</w:t>
      </w:r>
    </w:p>
    <w:p w:rsidR="005E746E" w:rsidRPr="005E746E" w:rsidRDefault="005E746E" w:rsidP="005E746E">
      <w:pPr>
        <w:widowControl w:val="0"/>
        <w:numPr>
          <w:ilvl w:val="0"/>
          <w:numId w:val="17"/>
        </w:numPr>
        <w:shd w:val="clear" w:color="auto" w:fill="FFFFFF"/>
        <w:autoSpaceDE w:val="0"/>
        <w:autoSpaceDN w:val="0"/>
        <w:adjustRightInd w:val="0"/>
        <w:spacing w:after="0" w:line="240" w:lineRule="auto"/>
        <w:ind w:left="64" w:right="96" w:firstLine="645"/>
        <w:jc w:val="both"/>
        <w:rPr>
          <w:rFonts w:ascii="Times New Roman" w:hAnsi="Times New Roman"/>
          <w:sz w:val="24"/>
          <w:szCs w:val="24"/>
        </w:rPr>
      </w:pPr>
      <w:r w:rsidRPr="005E746E">
        <w:rPr>
          <w:rFonts w:ascii="Times New Roman" w:hAnsi="Times New Roman"/>
          <w:sz w:val="24"/>
          <w:szCs w:val="24"/>
        </w:rPr>
        <w:t>бесперебойное функционирование инженерных систем и оборудования при нормальной эксплуатации Объекта.</w:t>
      </w:r>
    </w:p>
    <w:p w:rsidR="005E746E" w:rsidRPr="005E746E" w:rsidRDefault="005E746E" w:rsidP="005E746E">
      <w:pPr>
        <w:shd w:val="clear" w:color="auto" w:fill="FFFFFF"/>
        <w:tabs>
          <w:tab w:val="left" w:pos="1142"/>
        </w:tabs>
        <w:ind w:left="19" w:right="96" w:firstLine="720"/>
        <w:jc w:val="both"/>
        <w:rPr>
          <w:rFonts w:ascii="Times New Roman" w:hAnsi="Times New Roman"/>
          <w:sz w:val="24"/>
          <w:szCs w:val="24"/>
        </w:rPr>
      </w:pPr>
      <w:r w:rsidRPr="005E746E">
        <w:rPr>
          <w:rFonts w:ascii="Times New Roman" w:hAnsi="Times New Roman"/>
          <w:sz w:val="24"/>
          <w:szCs w:val="24"/>
        </w:rPr>
        <w:t>7.2.</w:t>
      </w:r>
      <w:r w:rsidRPr="005E746E">
        <w:rPr>
          <w:rFonts w:ascii="Times New Roman" w:hAnsi="Times New Roman"/>
          <w:sz w:val="24"/>
          <w:szCs w:val="24"/>
        </w:rPr>
        <w:tab/>
        <w:t>Гарантийный срок нормальной эксплуатации Объекта и входящих в него инженерных систем, оборудования, материалов и работ устанавливается 5 лет с момента подписания сторонами акта о приемке Объекта после ремонта.</w:t>
      </w:r>
    </w:p>
    <w:p w:rsidR="005E746E" w:rsidRPr="005E746E" w:rsidRDefault="005E746E" w:rsidP="005E746E">
      <w:pPr>
        <w:shd w:val="clear" w:color="auto" w:fill="FFFFFF"/>
        <w:ind w:left="19" w:right="96" w:firstLine="720"/>
        <w:jc w:val="both"/>
        <w:rPr>
          <w:rFonts w:ascii="Times New Roman" w:hAnsi="Times New Roman"/>
          <w:sz w:val="24"/>
          <w:szCs w:val="24"/>
        </w:rPr>
      </w:pPr>
      <w:r w:rsidRPr="005E746E">
        <w:rPr>
          <w:rFonts w:ascii="Times New Roman" w:hAnsi="Times New Roman"/>
          <w:sz w:val="24"/>
          <w:szCs w:val="24"/>
        </w:rPr>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5E746E" w:rsidRPr="005E746E" w:rsidRDefault="005E746E" w:rsidP="005E746E">
      <w:pPr>
        <w:shd w:val="clear" w:color="auto" w:fill="FFFFFF"/>
        <w:ind w:left="19" w:right="96" w:firstLine="720"/>
        <w:jc w:val="both"/>
        <w:rPr>
          <w:rFonts w:ascii="Times New Roman" w:hAnsi="Times New Roman"/>
          <w:sz w:val="24"/>
          <w:szCs w:val="24"/>
        </w:rPr>
      </w:pPr>
      <w:r w:rsidRPr="005E746E">
        <w:rPr>
          <w:rFonts w:ascii="Times New Roman" w:hAnsi="Times New Roman"/>
          <w:sz w:val="24"/>
          <w:szCs w:val="24"/>
        </w:rPr>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5E746E" w:rsidRPr="005E746E" w:rsidRDefault="005E746E" w:rsidP="005E746E">
      <w:pPr>
        <w:shd w:val="clear" w:color="auto" w:fill="FFFFFF"/>
        <w:ind w:left="10" w:right="96" w:firstLine="720"/>
        <w:jc w:val="both"/>
        <w:rPr>
          <w:rFonts w:ascii="Times New Roman" w:hAnsi="Times New Roman"/>
          <w:sz w:val="24"/>
          <w:szCs w:val="24"/>
        </w:rPr>
      </w:pPr>
      <w:r w:rsidRPr="005E746E">
        <w:rPr>
          <w:rFonts w:ascii="Times New Roman" w:hAnsi="Times New Roman"/>
          <w:sz w:val="24"/>
          <w:szCs w:val="24"/>
        </w:rPr>
        <w:t>Гарантийный срок в этом случае продлевается соответственно на период устранения дефектов.</w:t>
      </w:r>
    </w:p>
    <w:p w:rsidR="005E746E" w:rsidRPr="005E746E" w:rsidRDefault="005E746E" w:rsidP="005E746E">
      <w:pPr>
        <w:shd w:val="clear" w:color="auto" w:fill="FFFFFF"/>
        <w:ind w:left="10" w:right="96" w:firstLine="720"/>
        <w:jc w:val="both"/>
        <w:rPr>
          <w:rFonts w:ascii="Times New Roman" w:hAnsi="Times New Roman"/>
          <w:sz w:val="24"/>
          <w:szCs w:val="24"/>
        </w:rPr>
      </w:pPr>
      <w:r w:rsidRPr="005E746E">
        <w:rPr>
          <w:rFonts w:ascii="Times New Roman" w:hAnsi="Times New Roman"/>
          <w:sz w:val="24"/>
          <w:szCs w:val="24"/>
        </w:rPr>
        <w:t>Указанные гарантии не распространяются на случаи преднамеренного повреждения Объекта третьими лицами.</w:t>
      </w:r>
    </w:p>
    <w:p w:rsidR="005E746E" w:rsidRPr="005E746E" w:rsidRDefault="005E746E" w:rsidP="005E746E">
      <w:pPr>
        <w:shd w:val="clear" w:color="auto" w:fill="FFFFFF"/>
        <w:ind w:left="10" w:right="96" w:firstLine="720"/>
        <w:jc w:val="both"/>
        <w:rPr>
          <w:rFonts w:ascii="Times New Roman" w:hAnsi="Times New Roman"/>
          <w:sz w:val="24"/>
          <w:szCs w:val="24"/>
        </w:rPr>
      </w:pPr>
      <w:r w:rsidRPr="005E746E">
        <w:rPr>
          <w:rFonts w:ascii="Times New Roman" w:hAnsi="Times New Roman"/>
          <w:sz w:val="24"/>
          <w:szCs w:val="24"/>
        </w:rPr>
        <w:lastRenderedPageBreak/>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5E746E" w:rsidRPr="005E746E" w:rsidRDefault="005E746E" w:rsidP="005E746E">
      <w:pPr>
        <w:shd w:val="clear" w:color="auto" w:fill="FFFFFF"/>
        <w:ind w:left="10" w:right="96" w:firstLine="720"/>
        <w:jc w:val="both"/>
        <w:rPr>
          <w:rFonts w:ascii="Times New Roman" w:hAnsi="Times New Roman"/>
          <w:sz w:val="24"/>
          <w:szCs w:val="24"/>
        </w:rPr>
      </w:pPr>
    </w:p>
    <w:p w:rsidR="005E746E" w:rsidRPr="005E746E" w:rsidRDefault="005E746E" w:rsidP="005E746E">
      <w:pPr>
        <w:shd w:val="clear" w:color="auto" w:fill="FFFFFF"/>
        <w:tabs>
          <w:tab w:val="left" w:pos="259"/>
        </w:tabs>
        <w:ind w:right="96" w:firstLine="720"/>
        <w:jc w:val="center"/>
        <w:rPr>
          <w:rFonts w:ascii="Times New Roman" w:hAnsi="Times New Roman"/>
          <w:b/>
          <w:bCs/>
          <w:sz w:val="24"/>
          <w:szCs w:val="24"/>
        </w:rPr>
      </w:pPr>
      <w:r w:rsidRPr="005E746E">
        <w:rPr>
          <w:rFonts w:ascii="Times New Roman" w:hAnsi="Times New Roman"/>
          <w:b/>
          <w:bCs/>
          <w:sz w:val="24"/>
          <w:szCs w:val="24"/>
        </w:rPr>
        <w:t>8. ОТВЕТСТВЕННОСТЬ СТОРОН</w:t>
      </w:r>
    </w:p>
    <w:p w:rsidR="005E746E" w:rsidRPr="005E746E" w:rsidRDefault="005E746E" w:rsidP="005E746E">
      <w:pPr>
        <w:shd w:val="clear" w:color="auto" w:fill="FFFFFF"/>
        <w:tabs>
          <w:tab w:val="left" w:pos="259"/>
        </w:tabs>
        <w:ind w:right="96" w:firstLine="720"/>
        <w:jc w:val="center"/>
        <w:rPr>
          <w:rFonts w:ascii="Times New Roman" w:hAnsi="Times New Roman"/>
          <w:sz w:val="24"/>
          <w:szCs w:val="24"/>
        </w:rPr>
      </w:pPr>
    </w:p>
    <w:p w:rsidR="005E746E" w:rsidRPr="005E746E" w:rsidRDefault="005E746E" w:rsidP="005E746E">
      <w:pPr>
        <w:shd w:val="clear" w:color="auto" w:fill="FFFFFF"/>
        <w:ind w:left="10" w:right="96" w:firstLine="720"/>
        <w:jc w:val="both"/>
        <w:rPr>
          <w:rFonts w:ascii="Times New Roman" w:hAnsi="Times New Roman"/>
          <w:sz w:val="24"/>
          <w:szCs w:val="24"/>
        </w:rPr>
      </w:pPr>
      <w:r w:rsidRPr="005E746E">
        <w:rPr>
          <w:rFonts w:ascii="Times New Roman" w:hAnsi="Times New Roman"/>
          <w:sz w:val="24"/>
          <w:szCs w:val="24"/>
        </w:rPr>
        <w:t>8.1. За задержку начала приемки законченной замены оконных блоков Объекта на срок свыше 10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5E746E" w:rsidRPr="005E746E" w:rsidRDefault="005E746E" w:rsidP="005E746E">
      <w:pPr>
        <w:shd w:val="clear" w:color="auto" w:fill="FFFFFF"/>
        <w:tabs>
          <w:tab w:val="left" w:pos="709"/>
        </w:tabs>
        <w:ind w:right="96" w:firstLine="709"/>
        <w:jc w:val="both"/>
        <w:rPr>
          <w:rFonts w:ascii="Times New Roman" w:hAnsi="Times New Roman"/>
          <w:sz w:val="24"/>
          <w:szCs w:val="24"/>
        </w:rPr>
      </w:pPr>
      <w:r w:rsidRPr="005E746E">
        <w:rPr>
          <w:rFonts w:ascii="Times New Roman" w:hAnsi="Times New Roman"/>
          <w:sz w:val="24"/>
          <w:szCs w:val="24"/>
        </w:rPr>
        <w:t>8.2. Генподрядчик уплачивает  Заказчику:</w:t>
      </w:r>
    </w:p>
    <w:p w:rsidR="005E746E" w:rsidRPr="005E746E" w:rsidRDefault="005E746E" w:rsidP="005E746E">
      <w:pPr>
        <w:pStyle w:val="a9"/>
        <w:widowControl w:val="0"/>
        <w:numPr>
          <w:ilvl w:val="2"/>
          <w:numId w:val="23"/>
        </w:numPr>
        <w:shd w:val="clear" w:color="auto" w:fill="FFFFFF"/>
        <w:tabs>
          <w:tab w:val="left" w:pos="1306"/>
        </w:tabs>
        <w:autoSpaceDE w:val="0"/>
        <w:autoSpaceDN w:val="0"/>
        <w:adjustRightInd w:val="0"/>
        <w:spacing w:after="0" w:line="240" w:lineRule="auto"/>
        <w:ind w:left="0" w:right="96" w:firstLine="709"/>
        <w:jc w:val="both"/>
        <w:rPr>
          <w:rFonts w:ascii="Times New Roman" w:hAnsi="Times New Roman"/>
          <w:sz w:val="24"/>
          <w:szCs w:val="24"/>
        </w:rPr>
      </w:pPr>
      <w:r w:rsidRPr="005E746E">
        <w:rPr>
          <w:rFonts w:ascii="Times New Roman" w:hAnsi="Times New Roman"/>
          <w:sz w:val="24"/>
          <w:szCs w:val="24"/>
        </w:rPr>
        <w:t>За несвоевременное окончание ремонта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w:t>
      </w:r>
    </w:p>
    <w:p w:rsidR="005E746E" w:rsidRPr="005E746E" w:rsidRDefault="005E746E" w:rsidP="005E746E">
      <w:pPr>
        <w:widowControl w:val="0"/>
        <w:shd w:val="clear" w:color="auto" w:fill="FFFFFF"/>
        <w:tabs>
          <w:tab w:val="num" w:pos="1080"/>
          <w:tab w:val="left" w:pos="1306"/>
        </w:tabs>
        <w:autoSpaceDE w:val="0"/>
        <w:autoSpaceDN w:val="0"/>
        <w:adjustRightInd w:val="0"/>
        <w:ind w:right="96" w:firstLine="709"/>
        <w:jc w:val="both"/>
        <w:rPr>
          <w:rFonts w:ascii="Times New Roman" w:hAnsi="Times New Roman"/>
          <w:sz w:val="24"/>
          <w:szCs w:val="24"/>
        </w:rPr>
      </w:pPr>
      <w:r w:rsidRPr="005E746E">
        <w:rPr>
          <w:rFonts w:ascii="Times New Roman" w:hAnsi="Times New Roman"/>
          <w:sz w:val="24"/>
          <w:szCs w:val="24"/>
        </w:rPr>
        <w:t xml:space="preserve">8.2.2. За несвоевременное освобождение Объекта от принадлежащего ему имущества и строительного мусора - штраф в размере </w:t>
      </w:r>
      <w:r w:rsidRPr="005E746E">
        <w:rPr>
          <w:rFonts w:ascii="Times New Roman" w:hAnsi="Times New Roman"/>
          <w:b/>
          <w:bCs/>
          <w:sz w:val="24"/>
          <w:szCs w:val="24"/>
        </w:rPr>
        <w:t xml:space="preserve">100 000 (сто тысяч) рублей </w:t>
      </w:r>
      <w:r w:rsidRPr="005E746E">
        <w:rPr>
          <w:rFonts w:ascii="Times New Roman" w:hAnsi="Times New Roman"/>
          <w:sz w:val="24"/>
          <w:szCs w:val="24"/>
        </w:rPr>
        <w:t>за каждый день задержки.</w:t>
      </w:r>
    </w:p>
    <w:p w:rsidR="005E746E" w:rsidRPr="005E746E" w:rsidRDefault="005E746E" w:rsidP="005E746E">
      <w:pPr>
        <w:widowControl w:val="0"/>
        <w:shd w:val="clear" w:color="auto" w:fill="FFFFFF"/>
        <w:autoSpaceDE w:val="0"/>
        <w:autoSpaceDN w:val="0"/>
        <w:adjustRightInd w:val="0"/>
        <w:ind w:right="96" w:firstLine="709"/>
        <w:jc w:val="both"/>
        <w:rPr>
          <w:rFonts w:ascii="Times New Roman" w:hAnsi="Times New Roman"/>
          <w:sz w:val="24"/>
          <w:szCs w:val="24"/>
        </w:rPr>
      </w:pPr>
      <w:r w:rsidRPr="005E746E">
        <w:rPr>
          <w:rFonts w:ascii="Times New Roman" w:hAnsi="Times New Roman"/>
          <w:sz w:val="24"/>
          <w:szCs w:val="24"/>
        </w:rPr>
        <w:t>8.3.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за свои собственные.</w:t>
      </w:r>
    </w:p>
    <w:p w:rsidR="005E746E" w:rsidRPr="005E746E" w:rsidRDefault="005E746E" w:rsidP="005E746E">
      <w:pPr>
        <w:widowControl w:val="0"/>
        <w:shd w:val="clear" w:color="auto" w:fill="FFFFFF"/>
        <w:autoSpaceDE w:val="0"/>
        <w:autoSpaceDN w:val="0"/>
        <w:adjustRightInd w:val="0"/>
        <w:ind w:right="96" w:firstLine="709"/>
        <w:jc w:val="both"/>
        <w:rPr>
          <w:rFonts w:ascii="Times New Roman" w:hAnsi="Times New Roman"/>
          <w:sz w:val="24"/>
          <w:szCs w:val="24"/>
        </w:rPr>
      </w:pPr>
      <w:r w:rsidRPr="005E746E">
        <w:rPr>
          <w:rFonts w:ascii="Times New Roman" w:hAnsi="Times New Roman"/>
          <w:sz w:val="24"/>
          <w:szCs w:val="24"/>
        </w:rPr>
        <w:t xml:space="preserve">8.4.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последних. </w:t>
      </w:r>
    </w:p>
    <w:p w:rsidR="005E746E" w:rsidRPr="005E746E" w:rsidRDefault="005E746E" w:rsidP="005E746E">
      <w:pPr>
        <w:widowControl w:val="0"/>
        <w:shd w:val="clear" w:color="auto" w:fill="FFFFFF"/>
        <w:autoSpaceDE w:val="0"/>
        <w:autoSpaceDN w:val="0"/>
        <w:adjustRightInd w:val="0"/>
        <w:ind w:right="96" w:firstLine="709"/>
        <w:jc w:val="both"/>
        <w:rPr>
          <w:rFonts w:ascii="Times New Roman" w:hAnsi="Times New Roman"/>
          <w:sz w:val="24"/>
          <w:szCs w:val="24"/>
        </w:rPr>
      </w:pPr>
      <w:r w:rsidRPr="005E746E">
        <w:rPr>
          <w:rFonts w:ascii="Times New Roman" w:hAnsi="Times New Roman"/>
          <w:sz w:val="24"/>
          <w:szCs w:val="24"/>
        </w:rPr>
        <w:t>8.5.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w:t>
      </w:r>
    </w:p>
    <w:p w:rsidR="005E746E" w:rsidRPr="005E746E" w:rsidRDefault="005E746E" w:rsidP="005E746E">
      <w:pPr>
        <w:widowControl w:val="0"/>
        <w:shd w:val="clear" w:color="auto" w:fill="FFFFFF"/>
        <w:autoSpaceDE w:val="0"/>
        <w:autoSpaceDN w:val="0"/>
        <w:adjustRightInd w:val="0"/>
        <w:ind w:right="96" w:firstLine="709"/>
        <w:jc w:val="both"/>
        <w:rPr>
          <w:rFonts w:ascii="Times New Roman" w:hAnsi="Times New Roman"/>
          <w:sz w:val="24"/>
          <w:szCs w:val="24"/>
        </w:rPr>
      </w:pPr>
      <w:r w:rsidRPr="005E746E">
        <w:rPr>
          <w:rFonts w:ascii="Times New Roman" w:hAnsi="Times New Roman"/>
          <w:sz w:val="24"/>
          <w:szCs w:val="24"/>
        </w:rPr>
        <w:t>8.6. Генподрядчик несет ответственность за соблюдение норм и правил техники безопасности, пожарной безопасности, природоохранного законодательства.</w:t>
      </w:r>
    </w:p>
    <w:p w:rsidR="005E746E" w:rsidRPr="005E746E" w:rsidRDefault="005E746E" w:rsidP="005E746E">
      <w:pPr>
        <w:shd w:val="clear" w:color="auto" w:fill="FFFFFF"/>
        <w:ind w:right="96" w:firstLine="720"/>
        <w:jc w:val="center"/>
        <w:rPr>
          <w:rFonts w:ascii="Times New Roman" w:hAnsi="Times New Roman"/>
          <w:b/>
          <w:bCs/>
          <w:sz w:val="24"/>
          <w:szCs w:val="24"/>
        </w:rPr>
      </w:pPr>
    </w:p>
    <w:p w:rsidR="005E746E" w:rsidRPr="005E746E" w:rsidRDefault="005E746E" w:rsidP="005E746E">
      <w:pPr>
        <w:pStyle w:val="af7"/>
        <w:spacing w:before="0" w:after="0"/>
        <w:jc w:val="center"/>
        <w:rPr>
          <w:b/>
        </w:rPr>
      </w:pPr>
      <w:r w:rsidRPr="005E746E">
        <w:rPr>
          <w:b/>
        </w:rPr>
        <w:t>9. АНТИКОРРУПЦИОННАЯ ОГОВОРКА</w:t>
      </w:r>
    </w:p>
    <w:p w:rsidR="005E746E" w:rsidRPr="005E746E" w:rsidRDefault="005E746E" w:rsidP="005E746E">
      <w:pPr>
        <w:pStyle w:val="af7"/>
        <w:spacing w:before="0" w:after="0"/>
        <w:jc w:val="center"/>
        <w:rPr>
          <w:b/>
        </w:rPr>
      </w:pP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w:t>
      </w:r>
      <w:r w:rsidRPr="005E746E">
        <w:rPr>
          <w:rFonts w:ascii="Times New Roman" w:hAnsi="Times New Roman"/>
          <w:sz w:val="24"/>
          <w:szCs w:val="24"/>
        </w:rPr>
        <w:lastRenderedPageBreak/>
        <w:t>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пункта 1 настоящего раздела другой Стороной, ее аффилированными лицами, работниками или посредниками.</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 xml:space="preserve">Каналы уведомления (Заказчик) о нарушениях каких-либо положений пункта 9.1. настоящего раздела: 8 (30261) 7-51-39, адрес электронной почты: </w:t>
      </w:r>
      <w:r w:rsidRPr="005E746E">
        <w:rPr>
          <w:rFonts w:ascii="Times New Roman" w:hAnsi="Times New Roman"/>
          <w:color w:val="333333"/>
          <w:sz w:val="24"/>
          <w:szCs w:val="24"/>
          <w:u w:val="single"/>
          <w:shd w:val="clear" w:color="auto" w:fill="FFFFFF"/>
          <w:lang w:val="en-US"/>
        </w:rPr>
        <w:t>nuz</w:t>
      </w:r>
      <w:r w:rsidRPr="005E746E">
        <w:rPr>
          <w:rFonts w:ascii="Times New Roman" w:hAnsi="Times New Roman"/>
          <w:color w:val="333333"/>
          <w:sz w:val="24"/>
          <w:szCs w:val="24"/>
          <w:u w:val="single"/>
          <w:shd w:val="clear" w:color="auto" w:fill="FFFFFF"/>
        </w:rPr>
        <w:t>2005@</w:t>
      </w:r>
      <w:r w:rsidRPr="005E746E">
        <w:rPr>
          <w:rFonts w:ascii="Times New Roman" w:hAnsi="Times New Roman"/>
          <w:color w:val="333333"/>
          <w:sz w:val="24"/>
          <w:szCs w:val="24"/>
          <w:u w:val="single"/>
          <w:shd w:val="clear" w:color="auto" w:fill="FFFFFF"/>
          <w:lang w:val="en-US"/>
        </w:rPr>
        <w:t>mail</w:t>
      </w:r>
      <w:r w:rsidRPr="005E746E">
        <w:rPr>
          <w:rFonts w:ascii="Times New Roman" w:hAnsi="Times New Roman"/>
          <w:color w:val="333333"/>
          <w:sz w:val="24"/>
          <w:szCs w:val="24"/>
          <w:u w:val="single"/>
          <w:shd w:val="clear" w:color="auto" w:fill="FFFFFF"/>
        </w:rPr>
        <w:t>.</w:t>
      </w:r>
      <w:r w:rsidRPr="005E746E">
        <w:rPr>
          <w:rFonts w:ascii="Times New Roman" w:hAnsi="Times New Roman"/>
          <w:color w:val="333333"/>
          <w:sz w:val="24"/>
          <w:szCs w:val="24"/>
          <w:u w:val="single"/>
          <w:shd w:val="clear" w:color="auto" w:fill="FFFFFF"/>
          <w:lang w:val="en-US"/>
        </w:rPr>
        <w:t>ru</w:t>
      </w:r>
      <w:r w:rsidRPr="005E746E">
        <w:rPr>
          <w:rFonts w:ascii="Times New Roman" w:hAnsi="Times New Roman"/>
          <w:sz w:val="24"/>
          <w:szCs w:val="24"/>
        </w:rPr>
        <w:t xml:space="preserve">. </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Каналы уведомления (Генподрядчик) о нарушениях каких-либо положений пункта 9.1.  настоящего раздела: _____________________, адрес электронной почты: ______________________</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9.4.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14 (четырнадцать) календарных дней до даты прекращения действий настоящего Договора.</w:t>
      </w:r>
    </w:p>
    <w:p w:rsidR="005E746E" w:rsidRPr="005E746E" w:rsidRDefault="005E746E" w:rsidP="005E746E">
      <w:pPr>
        <w:shd w:val="clear" w:color="auto" w:fill="FFFFFF"/>
        <w:ind w:right="96" w:firstLine="720"/>
        <w:jc w:val="center"/>
        <w:rPr>
          <w:rFonts w:ascii="Times New Roman" w:hAnsi="Times New Roman"/>
          <w:b/>
          <w:bCs/>
          <w:sz w:val="24"/>
          <w:szCs w:val="24"/>
        </w:rPr>
      </w:pPr>
    </w:p>
    <w:p w:rsidR="005E746E" w:rsidRPr="005E746E" w:rsidRDefault="005E746E" w:rsidP="005E746E">
      <w:pPr>
        <w:pStyle w:val="a9"/>
        <w:numPr>
          <w:ilvl w:val="0"/>
          <w:numId w:val="24"/>
        </w:numPr>
        <w:shd w:val="clear" w:color="auto" w:fill="FFFFFF"/>
        <w:spacing w:after="0" w:line="240" w:lineRule="auto"/>
        <w:ind w:right="96"/>
        <w:jc w:val="center"/>
        <w:rPr>
          <w:rFonts w:ascii="Times New Roman" w:hAnsi="Times New Roman"/>
          <w:sz w:val="24"/>
          <w:szCs w:val="24"/>
        </w:rPr>
      </w:pPr>
      <w:r w:rsidRPr="005E746E">
        <w:rPr>
          <w:rFonts w:ascii="Times New Roman" w:hAnsi="Times New Roman"/>
          <w:b/>
          <w:bCs/>
          <w:sz w:val="24"/>
          <w:szCs w:val="24"/>
        </w:rPr>
        <w:t>КОНФИДЕНЦИАЛЬНОСТЬ</w:t>
      </w:r>
    </w:p>
    <w:p w:rsidR="005E746E" w:rsidRPr="005E746E" w:rsidRDefault="005E746E" w:rsidP="005E746E">
      <w:pPr>
        <w:ind w:firstLine="708"/>
        <w:jc w:val="both"/>
        <w:rPr>
          <w:rFonts w:ascii="Times New Roman" w:hAnsi="Times New Roman"/>
          <w:sz w:val="24"/>
          <w:szCs w:val="24"/>
        </w:rPr>
      </w:pPr>
    </w:p>
    <w:p w:rsidR="005E746E" w:rsidRPr="005E746E" w:rsidRDefault="005E746E" w:rsidP="005E746E">
      <w:pPr>
        <w:ind w:firstLine="708"/>
        <w:jc w:val="both"/>
        <w:rPr>
          <w:rFonts w:ascii="Times New Roman" w:hAnsi="Times New Roman"/>
          <w:sz w:val="24"/>
          <w:szCs w:val="24"/>
        </w:rPr>
      </w:pPr>
      <w:r w:rsidRPr="005E746E">
        <w:rPr>
          <w:rFonts w:ascii="Times New Roman" w:hAnsi="Times New Roman"/>
          <w:sz w:val="24"/>
          <w:szCs w:val="24"/>
        </w:rPr>
        <w:t>10.1.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5E746E" w:rsidRPr="005E746E" w:rsidRDefault="005E746E" w:rsidP="005E746E">
      <w:pPr>
        <w:tabs>
          <w:tab w:val="left" w:pos="0"/>
        </w:tabs>
        <w:ind w:firstLine="709"/>
        <w:jc w:val="both"/>
        <w:rPr>
          <w:rFonts w:ascii="Times New Roman" w:hAnsi="Times New Roman"/>
          <w:sz w:val="24"/>
          <w:szCs w:val="24"/>
        </w:rPr>
      </w:pPr>
      <w:r w:rsidRPr="005E746E">
        <w:rPr>
          <w:rFonts w:ascii="Times New Roman" w:hAnsi="Times New Roman"/>
          <w:sz w:val="24"/>
          <w:szCs w:val="24"/>
        </w:rPr>
        <w:t xml:space="preserve">10.2.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5E746E" w:rsidRPr="005E746E" w:rsidRDefault="005E746E" w:rsidP="005E746E">
      <w:pPr>
        <w:ind w:firstLine="708"/>
        <w:jc w:val="both"/>
        <w:rPr>
          <w:rFonts w:ascii="Times New Roman" w:hAnsi="Times New Roman"/>
          <w:sz w:val="24"/>
          <w:szCs w:val="24"/>
        </w:rPr>
      </w:pPr>
      <w:r w:rsidRPr="005E746E">
        <w:rPr>
          <w:rFonts w:ascii="Times New Roman" w:hAnsi="Times New Roman"/>
          <w:sz w:val="24"/>
          <w:szCs w:val="24"/>
        </w:rPr>
        <w:t xml:space="preserve">10.3.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5E746E" w:rsidRPr="005F7E03" w:rsidRDefault="005E746E" w:rsidP="005F7E03">
      <w:pPr>
        <w:ind w:firstLine="708"/>
        <w:jc w:val="both"/>
        <w:rPr>
          <w:rFonts w:ascii="Times New Roman" w:hAnsi="Times New Roman"/>
          <w:sz w:val="24"/>
          <w:szCs w:val="24"/>
        </w:rPr>
      </w:pPr>
      <w:r w:rsidRPr="005E746E">
        <w:rPr>
          <w:rFonts w:ascii="Times New Roman" w:hAnsi="Times New Roman"/>
          <w:sz w:val="24"/>
          <w:szCs w:val="24"/>
        </w:rPr>
        <w:t>10.4.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E746E" w:rsidRPr="005E746E" w:rsidRDefault="005E746E" w:rsidP="005E746E">
      <w:pPr>
        <w:shd w:val="clear" w:color="auto" w:fill="FFFFFF"/>
        <w:ind w:right="96" w:firstLine="720"/>
        <w:jc w:val="center"/>
        <w:rPr>
          <w:rFonts w:ascii="Times New Roman" w:hAnsi="Times New Roman"/>
          <w:sz w:val="24"/>
          <w:szCs w:val="24"/>
        </w:rPr>
      </w:pPr>
      <w:r w:rsidRPr="005E746E">
        <w:rPr>
          <w:rFonts w:ascii="Times New Roman" w:hAnsi="Times New Roman"/>
          <w:b/>
          <w:bCs/>
          <w:sz w:val="24"/>
          <w:szCs w:val="24"/>
        </w:rPr>
        <w:lastRenderedPageBreak/>
        <w:t>11. ОБСТОЯТЕЛЬСТВА НЕПРЕОДОЛИМОЙ СИЛЫ</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ab/>
      </w:r>
    </w:p>
    <w:p w:rsidR="005E746E" w:rsidRPr="005E746E" w:rsidRDefault="005E746E" w:rsidP="005E746E">
      <w:pPr>
        <w:ind w:firstLine="720"/>
        <w:jc w:val="both"/>
        <w:rPr>
          <w:rFonts w:ascii="Times New Roman" w:hAnsi="Times New Roman"/>
          <w:sz w:val="24"/>
          <w:szCs w:val="24"/>
        </w:rPr>
      </w:pPr>
      <w:r w:rsidRPr="005E746E">
        <w:rPr>
          <w:rFonts w:ascii="Times New Roman" w:hAnsi="Times New Roman"/>
          <w:sz w:val="24"/>
          <w:szCs w:val="24"/>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E746E" w:rsidRPr="005E746E" w:rsidRDefault="005E746E" w:rsidP="005E746E">
      <w:pPr>
        <w:ind w:firstLine="709"/>
        <w:jc w:val="both"/>
        <w:rPr>
          <w:rFonts w:ascii="Times New Roman" w:hAnsi="Times New Roman"/>
          <w:sz w:val="24"/>
          <w:szCs w:val="24"/>
        </w:rPr>
      </w:pPr>
      <w:r w:rsidRPr="005E746E">
        <w:rPr>
          <w:rFonts w:ascii="Times New Roman" w:hAnsi="Times New Roman"/>
          <w:sz w:val="24"/>
          <w:szCs w:val="24"/>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E746E" w:rsidRPr="005E746E" w:rsidRDefault="005E746E" w:rsidP="005E746E">
      <w:pPr>
        <w:shd w:val="clear" w:color="auto" w:fill="FFFFFF"/>
        <w:tabs>
          <w:tab w:val="left" w:pos="709"/>
        </w:tabs>
        <w:ind w:right="96" w:firstLine="709"/>
        <w:jc w:val="both"/>
        <w:rPr>
          <w:rFonts w:ascii="Times New Roman" w:hAnsi="Times New Roman"/>
          <w:sz w:val="24"/>
          <w:szCs w:val="24"/>
        </w:rPr>
      </w:pPr>
      <w:r w:rsidRPr="005E746E">
        <w:rPr>
          <w:rFonts w:ascii="Times New Roman" w:hAnsi="Times New Roman"/>
          <w:sz w:val="24"/>
          <w:szCs w:val="24"/>
        </w:rPr>
        <w:t>11.5.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E746E" w:rsidRPr="005E746E" w:rsidRDefault="005E746E" w:rsidP="005E746E">
      <w:pPr>
        <w:shd w:val="clear" w:color="auto" w:fill="FFFFFF"/>
        <w:tabs>
          <w:tab w:val="left" w:pos="1238"/>
        </w:tabs>
        <w:ind w:left="720" w:right="96" w:firstLine="709"/>
        <w:jc w:val="both"/>
        <w:rPr>
          <w:rFonts w:ascii="Times New Roman" w:hAnsi="Times New Roman"/>
          <w:sz w:val="24"/>
          <w:szCs w:val="24"/>
        </w:rPr>
      </w:pPr>
    </w:p>
    <w:p w:rsidR="005E746E" w:rsidRPr="005E746E" w:rsidRDefault="005E746E" w:rsidP="005E746E">
      <w:pPr>
        <w:pStyle w:val="a9"/>
        <w:numPr>
          <w:ilvl w:val="0"/>
          <w:numId w:val="25"/>
        </w:numPr>
        <w:shd w:val="clear" w:color="auto" w:fill="FFFFFF"/>
        <w:spacing w:after="0" w:line="240" w:lineRule="auto"/>
        <w:ind w:right="96"/>
        <w:jc w:val="center"/>
        <w:rPr>
          <w:rFonts w:ascii="Times New Roman" w:hAnsi="Times New Roman"/>
          <w:b/>
          <w:bCs/>
          <w:sz w:val="24"/>
          <w:szCs w:val="24"/>
        </w:rPr>
      </w:pPr>
      <w:r w:rsidRPr="005E746E">
        <w:rPr>
          <w:rFonts w:ascii="Times New Roman" w:hAnsi="Times New Roman"/>
          <w:b/>
          <w:bCs/>
          <w:sz w:val="24"/>
          <w:szCs w:val="24"/>
        </w:rPr>
        <w:t>РАЗРЕШЕНИЕ СПОРОВ</w:t>
      </w:r>
    </w:p>
    <w:p w:rsidR="005E746E" w:rsidRPr="005E746E" w:rsidRDefault="005E746E" w:rsidP="005E746E">
      <w:pPr>
        <w:pStyle w:val="a9"/>
        <w:shd w:val="clear" w:color="auto" w:fill="FFFFFF"/>
        <w:spacing w:after="0" w:line="240" w:lineRule="auto"/>
        <w:ind w:left="900" w:right="96"/>
        <w:rPr>
          <w:rFonts w:ascii="Times New Roman" w:hAnsi="Times New Roman"/>
          <w:b/>
          <w:sz w:val="24"/>
          <w:szCs w:val="24"/>
        </w:rPr>
      </w:pPr>
    </w:p>
    <w:p w:rsidR="005E746E" w:rsidRPr="005E746E" w:rsidRDefault="005E746E" w:rsidP="005E746E">
      <w:pPr>
        <w:shd w:val="clear" w:color="auto" w:fill="FFFFFF"/>
        <w:ind w:left="19" w:right="96" w:firstLine="720"/>
        <w:jc w:val="both"/>
        <w:rPr>
          <w:rFonts w:ascii="Times New Roman" w:hAnsi="Times New Roman"/>
          <w:sz w:val="24"/>
          <w:szCs w:val="24"/>
        </w:rPr>
      </w:pPr>
      <w:r w:rsidRPr="005E746E">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746E" w:rsidRPr="005E746E" w:rsidRDefault="005E746E" w:rsidP="005E746E">
      <w:pPr>
        <w:shd w:val="clear" w:color="auto" w:fill="FFFFFF"/>
        <w:ind w:left="19" w:right="96" w:firstLine="720"/>
        <w:jc w:val="both"/>
        <w:rPr>
          <w:rFonts w:ascii="Times New Roman" w:hAnsi="Times New Roman"/>
          <w:sz w:val="24"/>
          <w:szCs w:val="24"/>
        </w:rPr>
      </w:pPr>
      <w:r w:rsidRPr="005E746E">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5E746E" w:rsidRPr="005E746E" w:rsidRDefault="005E746E" w:rsidP="005E746E">
      <w:pPr>
        <w:shd w:val="clear" w:color="auto" w:fill="FFFFFF"/>
        <w:ind w:left="19" w:right="96" w:firstLine="720"/>
        <w:jc w:val="both"/>
        <w:rPr>
          <w:rFonts w:ascii="Times New Roman" w:hAnsi="Times New Roman"/>
          <w:sz w:val="24"/>
          <w:szCs w:val="24"/>
        </w:rPr>
      </w:pPr>
      <w:r w:rsidRPr="005E746E">
        <w:rPr>
          <w:rFonts w:ascii="Times New Roman" w:hAnsi="Times New Roman"/>
          <w:sz w:val="24"/>
          <w:szCs w:val="24"/>
        </w:rPr>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w:t>
      </w:r>
    </w:p>
    <w:p w:rsidR="005E746E" w:rsidRPr="005E746E" w:rsidRDefault="005E746E" w:rsidP="005E746E">
      <w:pPr>
        <w:widowControl w:val="0"/>
        <w:autoSpaceDE w:val="0"/>
        <w:autoSpaceDN w:val="0"/>
        <w:adjustRightInd w:val="0"/>
        <w:ind w:right="-6" w:firstLine="720"/>
        <w:jc w:val="both"/>
        <w:rPr>
          <w:rFonts w:ascii="Times New Roman" w:hAnsi="Times New Roman"/>
          <w:sz w:val="24"/>
          <w:szCs w:val="24"/>
        </w:rPr>
      </w:pPr>
    </w:p>
    <w:p w:rsidR="005E746E" w:rsidRPr="005E746E" w:rsidRDefault="005E746E" w:rsidP="005E746E">
      <w:pPr>
        <w:numPr>
          <w:ilvl w:val="0"/>
          <w:numId w:val="20"/>
        </w:numPr>
        <w:shd w:val="clear" w:color="auto" w:fill="FFFFFF"/>
        <w:spacing w:after="0" w:line="240" w:lineRule="auto"/>
        <w:ind w:right="96"/>
        <w:jc w:val="center"/>
        <w:rPr>
          <w:rFonts w:ascii="Times New Roman" w:hAnsi="Times New Roman"/>
          <w:b/>
          <w:bCs/>
          <w:sz w:val="24"/>
          <w:szCs w:val="24"/>
        </w:rPr>
      </w:pPr>
      <w:r w:rsidRPr="005E746E">
        <w:rPr>
          <w:rFonts w:ascii="Times New Roman" w:hAnsi="Times New Roman"/>
          <w:b/>
          <w:bCs/>
          <w:sz w:val="24"/>
          <w:szCs w:val="24"/>
        </w:rPr>
        <w:t>ОСОБЫЕ УСЛОВИЯ</w:t>
      </w:r>
    </w:p>
    <w:p w:rsidR="005E746E" w:rsidRPr="005E746E" w:rsidRDefault="005E746E" w:rsidP="005E746E">
      <w:pPr>
        <w:shd w:val="clear" w:color="auto" w:fill="FFFFFF"/>
        <w:ind w:left="570" w:right="96"/>
        <w:rPr>
          <w:rFonts w:ascii="Times New Roman" w:hAnsi="Times New Roman"/>
          <w:b/>
          <w:bCs/>
          <w:sz w:val="24"/>
          <w:szCs w:val="24"/>
        </w:rPr>
      </w:pPr>
    </w:p>
    <w:p w:rsidR="005E746E" w:rsidRPr="005E746E" w:rsidRDefault="005E746E" w:rsidP="005E746E">
      <w:pPr>
        <w:pStyle w:val="2"/>
        <w:keepLines w:val="0"/>
        <w:numPr>
          <w:ilvl w:val="1"/>
          <w:numId w:val="20"/>
        </w:numPr>
        <w:tabs>
          <w:tab w:val="left" w:pos="708"/>
        </w:tabs>
        <w:spacing w:before="0" w:line="240" w:lineRule="auto"/>
        <w:ind w:left="0" w:firstLine="709"/>
        <w:jc w:val="both"/>
        <w:rPr>
          <w:rFonts w:ascii="Times New Roman" w:hAnsi="Times New Roman" w:cs="Times New Roman"/>
          <w:b w:val="0"/>
          <w:i/>
          <w:sz w:val="24"/>
          <w:szCs w:val="24"/>
        </w:rPr>
      </w:pPr>
      <w:r w:rsidRPr="005E746E">
        <w:rPr>
          <w:rFonts w:ascii="Times New Roman" w:hAnsi="Times New Roman" w:cs="Times New Roman"/>
          <w:b w:val="0"/>
          <w:sz w:val="24"/>
          <w:szCs w:val="24"/>
        </w:rPr>
        <w:lastRenderedPageBreak/>
        <w:t>Для осуществления строительной деятельности Генподрядчик обязан иметь свидетельство, выданное саморегулированной организацией (далее – СРО).</w:t>
      </w:r>
    </w:p>
    <w:p w:rsidR="005E746E" w:rsidRPr="005E746E" w:rsidRDefault="005E746E" w:rsidP="005E746E">
      <w:pPr>
        <w:pStyle w:val="2"/>
        <w:keepLines w:val="0"/>
        <w:numPr>
          <w:ilvl w:val="1"/>
          <w:numId w:val="20"/>
        </w:numPr>
        <w:tabs>
          <w:tab w:val="left" w:pos="708"/>
        </w:tabs>
        <w:spacing w:before="0" w:line="240" w:lineRule="auto"/>
        <w:ind w:left="0" w:firstLine="709"/>
        <w:jc w:val="both"/>
        <w:rPr>
          <w:rFonts w:ascii="Times New Roman" w:hAnsi="Times New Roman" w:cs="Times New Roman"/>
          <w:b w:val="0"/>
          <w:i/>
          <w:sz w:val="24"/>
          <w:szCs w:val="24"/>
        </w:rPr>
      </w:pPr>
      <w:r w:rsidRPr="005E746E">
        <w:rPr>
          <w:rFonts w:ascii="Times New Roman" w:hAnsi="Times New Roman" w:cs="Times New Roman"/>
          <w:b w:val="0"/>
          <w:sz w:val="24"/>
          <w:szCs w:val="24"/>
        </w:rPr>
        <w:t>Генподрядчик приступает к работе после передачи ему утвержденной Заказчиком проектно-сметной документации.</w:t>
      </w:r>
    </w:p>
    <w:p w:rsidR="005E746E" w:rsidRPr="005E746E" w:rsidRDefault="005E746E" w:rsidP="005E746E">
      <w:pPr>
        <w:pStyle w:val="2"/>
        <w:keepLines w:val="0"/>
        <w:numPr>
          <w:ilvl w:val="1"/>
          <w:numId w:val="20"/>
        </w:numPr>
        <w:tabs>
          <w:tab w:val="left" w:pos="708"/>
        </w:tabs>
        <w:spacing w:before="0" w:line="240" w:lineRule="auto"/>
        <w:ind w:left="0" w:firstLine="709"/>
        <w:jc w:val="both"/>
        <w:rPr>
          <w:rFonts w:ascii="Times New Roman" w:hAnsi="Times New Roman" w:cs="Times New Roman"/>
          <w:b w:val="0"/>
          <w:i/>
          <w:sz w:val="24"/>
          <w:szCs w:val="24"/>
        </w:rPr>
      </w:pPr>
      <w:r w:rsidRPr="005E746E">
        <w:rPr>
          <w:rFonts w:ascii="Times New Roman" w:hAnsi="Times New Roman" w:cs="Times New Roman"/>
          <w:b w:val="0"/>
          <w:sz w:val="24"/>
          <w:szCs w:val="24"/>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5E746E" w:rsidRPr="005E746E" w:rsidRDefault="005E746E" w:rsidP="005E746E">
      <w:pPr>
        <w:pStyle w:val="2"/>
        <w:keepLines w:val="0"/>
        <w:numPr>
          <w:ilvl w:val="1"/>
          <w:numId w:val="20"/>
        </w:numPr>
        <w:tabs>
          <w:tab w:val="left" w:pos="708"/>
        </w:tabs>
        <w:spacing w:before="0" w:line="240" w:lineRule="auto"/>
        <w:ind w:left="0" w:firstLine="709"/>
        <w:jc w:val="both"/>
        <w:rPr>
          <w:rFonts w:ascii="Times New Roman" w:hAnsi="Times New Roman" w:cs="Times New Roman"/>
          <w:b w:val="0"/>
          <w:i/>
          <w:sz w:val="24"/>
          <w:szCs w:val="24"/>
        </w:rPr>
      </w:pPr>
      <w:r w:rsidRPr="005E746E">
        <w:rPr>
          <w:rFonts w:ascii="Times New Roman" w:hAnsi="Times New Roman" w:cs="Times New Roman"/>
          <w:b w:val="0"/>
          <w:sz w:val="24"/>
          <w:szCs w:val="24"/>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E746E" w:rsidRPr="005E746E" w:rsidRDefault="005E746E" w:rsidP="005E746E">
      <w:pPr>
        <w:pStyle w:val="2"/>
        <w:keepLines w:val="0"/>
        <w:numPr>
          <w:ilvl w:val="1"/>
          <w:numId w:val="20"/>
        </w:numPr>
        <w:tabs>
          <w:tab w:val="left" w:pos="708"/>
        </w:tabs>
        <w:spacing w:before="0" w:line="240" w:lineRule="auto"/>
        <w:ind w:left="0" w:firstLine="709"/>
        <w:jc w:val="both"/>
        <w:rPr>
          <w:rFonts w:ascii="Times New Roman" w:hAnsi="Times New Roman" w:cs="Times New Roman"/>
          <w:b w:val="0"/>
          <w:i/>
          <w:sz w:val="24"/>
          <w:szCs w:val="24"/>
        </w:rPr>
      </w:pPr>
      <w:r w:rsidRPr="005E746E">
        <w:rPr>
          <w:rFonts w:ascii="Times New Roman" w:hAnsi="Times New Roman" w:cs="Times New Roman"/>
          <w:b w:val="0"/>
          <w:sz w:val="24"/>
          <w:szCs w:val="24"/>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5E746E" w:rsidRPr="005E746E" w:rsidRDefault="005E746E" w:rsidP="005E746E">
      <w:pPr>
        <w:shd w:val="clear" w:color="auto" w:fill="FFFFFF"/>
        <w:ind w:right="96" w:firstLine="720"/>
        <w:jc w:val="center"/>
        <w:rPr>
          <w:rFonts w:ascii="Times New Roman" w:hAnsi="Times New Roman"/>
          <w:b/>
          <w:sz w:val="24"/>
          <w:szCs w:val="24"/>
        </w:rPr>
      </w:pPr>
    </w:p>
    <w:p w:rsidR="005E746E" w:rsidRPr="005E746E" w:rsidRDefault="005E746E" w:rsidP="005E746E">
      <w:pPr>
        <w:numPr>
          <w:ilvl w:val="0"/>
          <w:numId w:val="21"/>
        </w:numPr>
        <w:shd w:val="clear" w:color="auto" w:fill="FFFFFF"/>
        <w:tabs>
          <w:tab w:val="clear" w:pos="854"/>
          <w:tab w:val="num" w:pos="570"/>
        </w:tabs>
        <w:spacing w:after="0" w:line="240" w:lineRule="auto"/>
        <w:ind w:left="570" w:right="96"/>
        <w:jc w:val="center"/>
        <w:rPr>
          <w:rFonts w:ascii="Times New Roman" w:hAnsi="Times New Roman"/>
          <w:b/>
          <w:sz w:val="24"/>
          <w:szCs w:val="24"/>
        </w:rPr>
      </w:pPr>
      <w:r w:rsidRPr="005E746E">
        <w:rPr>
          <w:rFonts w:ascii="Times New Roman" w:hAnsi="Times New Roman"/>
          <w:b/>
          <w:sz w:val="24"/>
          <w:szCs w:val="24"/>
        </w:rPr>
        <w:t>ПОРЯДОК ВНЕСЕНИЯ ИЗМЕНЕНИЙ, ДОПОЛНЕНИЙ                                                      В ДОГОВОР И ЕГО РАСТОРЖЕНИЯ</w:t>
      </w:r>
    </w:p>
    <w:p w:rsidR="005E746E" w:rsidRPr="005E746E" w:rsidRDefault="005E746E" w:rsidP="005E746E">
      <w:pPr>
        <w:shd w:val="clear" w:color="auto" w:fill="FFFFFF"/>
        <w:ind w:left="570" w:right="96"/>
        <w:rPr>
          <w:rFonts w:ascii="Times New Roman" w:hAnsi="Times New Roman"/>
          <w:b/>
          <w:sz w:val="24"/>
          <w:szCs w:val="24"/>
        </w:rPr>
      </w:pPr>
    </w:p>
    <w:p w:rsidR="005E746E" w:rsidRPr="005E746E" w:rsidRDefault="005E746E" w:rsidP="005E746E">
      <w:pPr>
        <w:widowControl w:val="0"/>
        <w:numPr>
          <w:ilvl w:val="1"/>
          <w:numId w:val="21"/>
        </w:numPr>
        <w:shd w:val="clear" w:color="auto" w:fill="FFFFFF"/>
        <w:tabs>
          <w:tab w:val="clear" w:pos="1023"/>
          <w:tab w:val="num" w:pos="0"/>
          <w:tab w:val="left" w:pos="1258"/>
        </w:tabs>
        <w:autoSpaceDE w:val="0"/>
        <w:autoSpaceDN w:val="0"/>
        <w:adjustRightInd w:val="0"/>
        <w:spacing w:after="0" w:line="240" w:lineRule="auto"/>
        <w:ind w:left="0" w:right="96" w:firstLine="709"/>
        <w:jc w:val="both"/>
        <w:rPr>
          <w:rFonts w:ascii="Times New Roman" w:hAnsi="Times New Roman"/>
          <w:sz w:val="24"/>
          <w:szCs w:val="24"/>
        </w:rPr>
      </w:pPr>
      <w:r w:rsidRPr="005E746E">
        <w:rPr>
          <w:rFonts w:ascii="Times New Roman" w:hAnsi="Times New Roman"/>
          <w:sz w:val="24"/>
          <w:szCs w:val="24"/>
        </w:rPr>
        <w:t>В настоящий Договор (в том числе в проектно-сметную документацию)  могут быть внесены изменения и дополнения, которые оформляются Сторонами дополнительными соглашениями к настоящему Договору.</w:t>
      </w:r>
    </w:p>
    <w:p w:rsidR="005E746E" w:rsidRPr="005E746E" w:rsidRDefault="005E746E" w:rsidP="005E746E">
      <w:pPr>
        <w:widowControl w:val="0"/>
        <w:numPr>
          <w:ilvl w:val="1"/>
          <w:numId w:val="21"/>
        </w:numPr>
        <w:shd w:val="clear" w:color="auto" w:fill="FFFFFF"/>
        <w:tabs>
          <w:tab w:val="clear" w:pos="1023"/>
          <w:tab w:val="num" w:pos="0"/>
          <w:tab w:val="left" w:pos="1258"/>
        </w:tabs>
        <w:autoSpaceDE w:val="0"/>
        <w:autoSpaceDN w:val="0"/>
        <w:adjustRightInd w:val="0"/>
        <w:spacing w:after="0" w:line="240" w:lineRule="auto"/>
        <w:ind w:left="0" w:right="96" w:firstLine="709"/>
        <w:jc w:val="both"/>
        <w:rPr>
          <w:rFonts w:ascii="Times New Roman" w:hAnsi="Times New Roman"/>
          <w:sz w:val="24"/>
          <w:szCs w:val="24"/>
        </w:rPr>
      </w:pPr>
      <w:r w:rsidRPr="005E746E">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5E746E" w:rsidRPr="005E746E" w:rsidRDefault="005E746E" w:rsidP="005E746E">
      <w:pPr>
        <w:widowControl w:val="0"/>
        <w:numPr>
          <w:ilvl w:val="1"/>
          <w:numId w:val="21"/>
        </w:numPr>
        <w:shd w:val="clear" w:color="auto" w:fill="FFFFFF"/>
        <w:tabs>
          <w:tab w:val="clear" w:pos="1023"/>
          <w:tab w:val="num" w:pos="0"/>
          <w:tab w:val="left" w:pos="1258"/>
        </w:tabs>
        <w:autoSpaceDE w:val="0"/>
        <w:autoSpaceDN w:val="0"/>
        <w:adjustRightInd w:val="0"/>
        <w:spacing w:after="0" w:line="240" w:lineRule="auto"/>
        <w:ind w:left="0" w:right="96" w:firstLine="709"/>
        <w:jc w:val="both"/>
        <w:rPr>
          <w:rFonts w:ascii="Times New Roman" w:hAnsi="Times New Roman"/>
          <w:sz w:val="24"/>
          <w:szCs w:val="24"/>
        </w:rPr>
      </w:pPr>
      <w:r w:rsidRPr="005E746E">
        <w:rPr>
          <w:rFonts w:ascii="Times New Roman" w:hAnsi="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w:t>
      </w:r>
    </w:p>
    <w:p w:rsidR="005E746E" w:rsidRPr="005E746E" w:rsidRDefault="005E746E" w:rsidP="005E746E">
      <w:pPr>
        <w:widowControl w:val="0"/>
        <w:numPr>
          <w:ilvl w:val="1"/>
          <w:numId w:val="21"/>
        </w:numPr>
        <w:shd w:val="clear" w:color="auto" w:fill="FFFFFF"/>
        <w:tabs>
          <w:tab w:val="clear" w:pos="1023"/>
          <w:tab w:val="num" w:pos="0"/>
          <w:tab w:val="left" w:pos="1258"/>
        </w:tabs>
        <w:autoSpaceDE w:val="0"/>
        <w:autoSpaceDN w:val="0"/>
        <w:adjustRightInd w:val="0"/>
        <w:spacing w:after="0" w:line="240" w:lineRule="auto"/>
        <w:ind w:left="0" w:right="96" w:firstLine="709"/>
        <w:jc w:val="both"/>
        <w:rPr>
          <w:rFonts w:ascii="Times New Roman" w:hAnsi="Times New Roman"/>
          <w:sz w:val="24"/>
          <w:szCs w:val="24"/>
        </w:rPr>
      </w:pPr>
      <w:r w:rsidRPr="005E746E">
        <w:rPr>
          <w:rFonts w:ascii="Times New Roman" w:hAnsi="Times New Roman"/>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w:t>
      </w:r>
    </w:p>
    <w:p w:rsidR="005E746E" w:rsidRPr="005E746E" w:rsidRDefault="005E746E" w:rsidP="005E746E">
      <w:pPr>
        <w:widowControl w:val="0"/>
        <w:numPr>
          <w:ilvl w:val="1"/>
          <w:numId w:val="21"/>
        </w:numPr>
        <w:shd w:val="clear" w:color="auto" w:fill="FFFFFF"/>
        <w:tabs>
          <w:tab w:val="clear" w:pos="1023"/>
          <w:tab w:val="num" w:pos="0"/>
          <w:tab w:val="left" w:pos="1258"/>
        </w:tabs>
        <w:autoSpaceDE w:val="0"/>
        <w:autoSpaceDN w:val="0"/>
        <w:adjustRightInd w:val="0"/>
        <w:spacing w:after="0" w:line="240" w:lineRule="auto"/>
        <w:ind w:left="0" w:right="96" w:firstLine="709"/>
        <w:jc w:val="both"/>
        <w:rPr>
          <w:rFonts w:ascii="Times New Roman" w:hAnsi="Times New Roman"/>
          <w:sz w:val="24"/>
          <w:szCs w:val="24"/>
        </w:rPr>
      </w:pPr>
      <w:r w:rsidRPr="005E746E">
        <w:rPr>
          <w:rFonts w:ascii="Times New Roman" w:hAnsi="Times New Roman"/>
          <w:sz w:val="24"/>
          <w:szCs w:val="24"/>
        </w:rPr>
        <w:t> Заказчик вправе в любое время расторгнуть настоящий Договор в одностороннем порядке, в том числе в следующих случаях:</w:t>
      </w:r>
    </w:p>
    <w:p w:rsidR="005E746E" w:rsidRPr="005E746E" w:rsidRDefault="005E746E" w:rsidP="005E746E">
      <w:pPr>
        <w:shd w:val="clear" w:color="auto" w:fill="FFFFFF"/>
        <w:tabs>
          <w:tab w:val="num" w:pos="0"/>
        </w:tabs>
        <w:ind w:right="96" w:firstLine="709"/>
        <w:jc w:val="both"/>
        <w:rPr>
          <w:rFonts w:ascii="Times New Roman" w:hAnsi="Times New Roman"/>
          <w:sz w:val="24"/>
          <w:szCs w:val="24"/>
        </w:rPr>
      </w:pPr>
      <w:r w:rsidRPr="005E746E">
        <w:rPr>
          <w:rFonts w:ascii="Times New Roman" w:hAnsi="Times New Roman"/>
          <w:sz w:val="24"/>
          <w:szCs w:val="24"/>
        </w:rPr>
        <w:t>- задержки Генподрядчиком начала ремонта более чем на 1 (один) месяц по причинам, не зависящим от Заказчика;</w:t>
      </w:r>
    </w:p>
    <w:p w:rsidR="005E746E" w:rsidRPr="005E746E" w:rsidRDefault="005E746E" w:rsidP="005E746E">
      <w:pPr>
        <w:shd w:val="clear" w:color="auto" w:fill="FFFFFF"/>
        <w:tabs>
          <w:tab w:val="num" w:pos="0"/>
        </w:tabs>
        <w:ind w:right="96" w:firstLine="709"/>
        <w:jc w:val="both"/>
        <w:rPr>
          <w:rFonts w:ascii="Times New Roman" w:hAnsi="Times New Roman"/>
          <w:sz w:val="24"/>
          <w:szCs w:val="24"/>
        </w:rPr>
      </w:pPr>
      <w:r w:rsidRPr="005E746E">
        <w:rPr>
          <w:rFonts w:ascii="Times New Roman" w:hAnsi="Times New Roman"/>
          <w:sz w:val="24"/>
          <w:szCs w:val="24"/>
        </w:rPr>
        <w:t>- систематического несоблюдения Генподрядчиком требований по качеству работ;</w:t>
      </w:r>
    </w:p>
    <w:p w:rsidR="005E746E" w:rsidRPr="005E746E" w:rsidRDefault="005E746E" w:rsidP="005E746E">
      <w:pPr>
        <w:shd w:val="clear" w:color="auto" w:fill="FFFFFF"/>
        <w:tabs>
          <w:tab w:val="num" w:pos="0"/>
        </w:tabs>
        <w:ind w:right="96" w:firstLine="709"/>
        <w:jc w:val="both"/>
        <w:rPr>
          <w:rFonts w:ascii="Times New Roman" w:hAnsi="Times New Roman"/>
          <w:sz w:val="24"/>
          <w:szCs w:val="24"/>
        </w:rPr>
      </w:pPr>
      <w:r w:rsidRPr="005E746E">
        <w:rPr>
          <w:rFonts w:ascii="Times New Roman" w:hAnsi="Times New Roman"/>
          <w:sz w:val="24"/>
          <w:szCs w:val="24"/>
        </w:rPr>
        <w:t>-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w:t>
      </w:r>
    </w:p>
    <w:p w:rsidR="005E746E" w:rsidRPr="005E746E" w:rsidRDefault="005E746E" w:rsidP="005E746E">
      <w:pPr>
        <w:shd w:val="clear" w:color="auto" w:fill="FFFFFF"/>
        <w:tabs>
          <w:tab w:val="num" w:pos="0"/>
        </w:tabs>
        <w:ind w:right="96" w:firstLine="709"/>
        <w:jc w:val="both"/>
        <w:rPr>
          <w:rFonts w:ascii="Times New Roman" w:hAnsi="Times New Roman"/>
          <w:sz w:val="24"/>
          <w:szCs w:val="24"/>
        </w:rPr>
      </w:pPr>
      <w:r w:rsidRPr="005E746E">
        <w:rPr>
          <w:rFonts w:ascii="Times New Roman" w:hAnsi="Times New Roman"/>
          <w:sz w:val="24"/>
          <w:szCs w:val="24"/>
        </w:rPr>
        <w:t>- неисполнения Генподрядчиком пункта 4.1.16 настоящего Договора.</w:t>
      </w:r>
    </w:p>
    <w:p w:rsidR="005E746E" w:rsidRPr="005E746E" w:rsidRDefault="005E746E" w:rsidP="005E746E">
      <w:pPr>
        <w:shd w:val="clear" w:color="auto" w:fill="FFFFFF"/>
        <w:tabs>
          <w:tab w:val="num" w:pos="0"/>
        </w:tabs>
        <w:ind w:right="96" w:firstLine="709"/>
        <w:jc w:val="both"/>
        <w:rPr>
          <w:rFonts w:ascii="Times New Roman" w:hAnsi="Times New Roman"/>
          <w:sz w:val="24"/>
          <w:szCs w:val="24"/>
        </w:rPr>
      </w:pPr>
      <w:r w:rsidRPr="005E746E">
        <w:rPr>
          <w:rFonts w:ascii="Times New Roman" w:hAnsi="Times New Roman"/>
          <w:sz w:val="24"/>
          <w:szCs w:val="24"/>
        </w:rPr>
        <w:t>14.6. Генподрядчик вправе расторгнуть настоящий Договор в случаях:</w:t>
      </w:r>
    </w:p>
    <w:p w:rsidR="005E746E" w:rsidRPr="005E746E" w:rsidRDefault="005E746E" w:rsidP="005E746E">
      <w:pPr>
        <w:shd w:val="clear" w:color="auto" w:fill="FFFFFF"/>
        <w:tabs>
          <w:tab w:val="num" w:pos="0"/>
        </w:tabs>
        <w:ind w:right="96" w:firstLine="709"/>
        <w:jc w:val="both"/>
        <w:rPr>
          <w:rFonts w:ascii="Times New Roman" w:hAnsi="Times New Roman"/>
          <w:sz w:val="24"/>
          <w:szCs w:val="24"/>
        </w:rPr>
      </w:pPr>
      <w:r w:rsidRPr="005E746E">
        <w:rPr>
          <w:rFonts w:ascii="Times New Roman" w:hAnsi="Times New Roman"/>
          <w:sz w:val="24"/>
          <w:szCs w:val="24"/>
        </w:rPr>
        <w:t>- систематической задержки расчетов за фактически выполненные работы, или задержки их более чем на один месяц;</w:t>
      </w:r>
    </w:p>
    <w:p w:rsidR="005E746E" w:rsidRPr="005E746E" w:rsidRDefault="005E746E" w:rsidP="005E746E">
      <w:pPr>
        <w:shd w:val="clear" w:color="auto" w:fill="FFFFFF"/>
        <w:tabs>
          <w:tab w:val="num" w:pos="0"/>
        </w:tabs>
        <w:ind w:right="96" w:firstLine="709"/>
        <w:jc w:val="both"/>
        <w:rPr>
          <w:rFonts w:ascii="Times New Roman" w:hAnsi="Times New Roman"/>
          <w:sz w:val="24"/>
          <w:szCs w:val="24"/>
        </w:rPr>
      </w:pPr>
      <w:r w:rsidRPr="005E746E">
        <w:rPr>
          <w:rFonts w:ascii="Times New Roman" w:hAnsi="Times New Roman"/>
          <w:sz w:val="24"/>
          <w:szCs w:val="24"/>
        </w:rPr>
        <w:t>- консервации или остановки Заказчиком ремонта по причинам, не зависящим от Генподрядчика, на срок, превышающий один месяц.</w:t>
      </w:r>
    </w:p>
    <w:p w:rsidR="005E746E" w:rsidRPr="005E746E" w:rsidRDefault="005E746E" w:rsidP="005E746E">
      <w:pPr>
        <w:shd w:val="clear" w:color="auto" w:fill="FFFFFF"/>
        <w:tabs>
          <w:tab w:val="num" w:pos="0"/>
        </w:tabs>
        <w:ind w:right="96" w:firstLine="709"/>
        <w:jc w:val="both"/>
        <w:rPr>
          <w:rFonts w:ascii="Times New Roman" w:hAnsi="Times New Roman"/>
          <w:sz w:val="24"/>
          <w:szCs w:val="24"/>
        </w:rPr>
      </w:pPr>
    </w:p>
    <w:p w:rsidR="005E746E" w:rsidRPr="005E746E" w:rsidRDefault="005E746E" w:rsidP="005E746E">
      <w:pPr>
        <w:pStyle w:val="a9"/>
        <w:numPr>
          <w:ilvl w:val="0"/>
          <w:numId w:val="21"/>
        </w:numPr>
        <w:shd w:val="clear" w:color="auto" w:fill="FFFFFF"/>
        <w:tabs>
          <w:tab w:val="clear" w:pos="854"/>
          <w:tab w:val="num" w:pos="570"/>
        </w:tabs>
        <w:spacing w:after="0" w:line="240" w:lineRule="auto"/>
        <w:ind w:left="570" w:right="96"/>
        <w:jc w:val="center"/>
        <w:rPr>
          <w:rFonts w:ascii="Times New Roman" w:hAnsi="Times New Roman"/>
          <w:b/>
          <w:sz w:val="24"/>
          <w:szCs w:val="24"/>
        </w:rPr>
      </w:pPr>
      <w:r w:rsidRPr="005E746E">
        <w:rPr>
          <w:rFonts w:ascii="Times New Roman" w:hAnsi="Times New Roman"/>
          <w:b/>
          <w:sz w:val="24"/>
          <w:szCs w:val="24"/>
        </w:rPr>
        <w:t>СРОК ДЕЙСТВИЯ ДОГОВОРА</w:t>
      </w:r>
    </w:p>
    <w:p w:rsidR="005E746E" w:rsidRPr="005E746E" w:rsidRDefault="005E746E" w:rsidP="005E746E">
      <w:pPr>
        <w:shd w:val="clear" w:color="auto" w:fill="FFFFFF"/>
        <w:ind w:left="48" w:right="96" w:firstLine="720"/>
        <w:jc w:val="both"/>
        <w:rPr>
          <w:rFonts w:ascii="Times New Roman" w:hAnsi="Times New Roman"/>
          <w:sz w:val="24"/>
          <w:szCs w:val="24"/>
        </w:rPr>
      </w:pPr>
    </w:p>
    <w:p w:rsidR="005E746E" w:rsidRPr="005E746E" w:rsidRDefault="005E746E" w:rsidP="005E746E">
      <w:pPr>
        <w:shd w:val="clear" w:color="auto" w:fill="FFFFFF"/>
        <w:ind w:left="48" w:right="96" w:firstLine="720"/>
        <w:jc w:val="both"/>
        <w:rPr>
          <w:rFonts w:ascii="Times New Roman" w:hAnsi="Times New Roman"/>
          <w:sz w:val="24"/>
          <w:szCs w:val="24"/>
        </w:rPr>
      </w:pPr>
      <w:r w:rsidRPr="005E746E">
        <w:rPr>
          <w:rFonts w:ascii="Times New Roman" w:hAnsi="Times New Roman"/>
          <w:sz w:val="24"/>
          <w:szCs w:val="24"/>
        </w:rPr>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5E746E" w:rsidRPr="005E746E" w:rsidRDefault="005E746E" w:rsidP="005E746E">
      <w:pPr>
        <w:shd w:val="clear" w:color="auto" w:fill="FFFFFF"/>
        <w:ind w:right="96" w:firstLine="720"/>
        <w:jc w:val="center"/>
        <w:rPr>
          <w:rFonts w:ascii="Times New Roman" w:hAnsi="Times New Roman"/>
          <w:b/>
          <w:sz w:val="24"/>
          <w:szCs w:val="24"/>
        </w:rPr>
      </w:pPr>
    </w:p>
    <w:p w:rsidR="005E746E" w:rsidRPr="005E746E" w:rsidRDefault="005E746E" w:rsidP="005E746E">
      <w:pPr>
        <w:numPr>
          <w:ilvl w:val="0"/>
          <w:numId w:val="22"/>
        </w:numPr>
        <w:shd w:val="clear" w:color="auto" w:fill="FFFFFF"/>
        <w:spacing w:after="0" w:line="240" w:lineRule="auto"/>
        <w:ind w:right="96"/>
        <w:jc w:val="center"/>
        <w:rPr>
          <w:rFonts w:ascii="Times New Roman" w:hAnsi="Times New Roman"/>
          <w:b/>
          <w:sz w:val="24"/>
          <w:szCs w:val="24"/>
        </w:rPr>
      </w:pPr>
      <w:r w:rsidRPr="005E746E">
        <w:rPr>
          <w:rFonts w:ascii="Times New Roman" w:hAnsi="Times New Roman"/>
          <w:b/>
          <w:sz w:val="24"/>
          <w:szCs w:val="24"/>
        </w:rPr>
        <w:t>ПРОЧИЕ УСЛОВИЯ</w:t>
      </w:r>
    </w:p>
    <w:p w:rsidR="005E746E" w:rsidRPr="005E746E" w:rsidRDefault="005E746E" w:rsidP="005E746E">
      <w:pPr>
        <w:shd w:val="clear" w:color="auto" w:fill="FFFFFF"/>
        <w:ind w:left="720" w:right="96"/>
        <w:rPr>
          <w:rFonts w:ascii="Times New Roman" w:hAnsi="Times New Roman"/>
          <w:b/>
          <w:sz w:val="24"/>
          <w:szCs w:val="24"/>
        </w:rPr>
      </w:pPr>
    </w:p>
    <w:p w:rsidR="005E746E" w:rsidRPr="005E746E" w:rsidRDefault="005E746E" w:rsidP="005E746E">
      <w:pPr>
        <w:shd w:val="clear" w:color="auto" w:fill="FFFFFF"/>
        <w:ind w:right="96" w:firstLine="720"/>
        <w:jc w:val="both"/>
        <w:rPr>
          <w:rFonts w:ascii="Times New Roman" w:hAnsi="Times New Roman"/>
          <w:sz w:val="24"/>
          <w:szCs w:val="24"/>
        </w:rPr>
      </w:pPr>
      <w:r w:rsidRPr="005E746E">
        <w:rPr>
          <w:rFonts w:ascii="Times New Roman" w:hAnsi="Times New Roman"/>
          <w:sz w:val="24"/>
          <w:szCs w:val="24"/>
        </w:rPr>
        <w:t>16.1.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5E746E" w:rsidRPr="005E746E" w:rsidRDefault="005E746E" w:rsidP="005E746E">
      <w:pPr>
        <w:shd w:val="clear" w:color="auto" w:fill="FFFFFF"/>
        <w:tabs>
          <w:tab w:val="left" w:pos="1296"/>
        </w:tabs>
        <w:ind w:right="96" w:firstLine="720"/>
        <w:jc w:val="both"/>
        <w:rPr>
          <w:rFonts w:ascii="Times New Roman" w:hAnsi="Times New Roman"/>
          <w:sz w:val="24"/>
          <w:szCs w:val="24"/>
        </w:rPr>
      </w:pPr>
      <w:r w:rsidRPr="005E746E">
        <w:rPr>
          <w:rFonts w:ascii="Times New Roman" w:hAnsi="Times New Roman"/>
          <w:sz w:val="24"/>
          <w:szCs w:val="24"/>
        </w:rPr>
        <w:t>16.2. Все приложения к настоящему Договору являются его неотъемлемыми частями.</w:t>
      </w:r>
    </w:p>
    <w:p w:rsidR="005E746E" w:rsidRPr="005E746E" w:rsidRDefault="005E746E" w:rsidP="005E746E">
      <w:pPr>
        <w:ind w:right="-1"/>
        <w:rPr>
          <w:rFonts w:ascii="Times New Roman" w:hAnsi="Times New Roman"/>
          <w:b/>
          <w:sz w:val="24"/>
          <w:szCs w:val="24"/>
        </w:rPr>
      </w:pPr>
      <w:r w:rsidRPr="005E746E">
        <w:rPr>
          <w:rFonts w:ascii="Times New Roman" w:hAnsi="Times New Roman"/>
          <w:sz w:val="24"/>
          <w:szCs w:val="24"/>
        </w:rPr>
        <w:t xml:space="preserve">            16.2.1. Проектно-сметная документация (Смета) на  </w:t>
      </w:r>
      <w:r w:rsidRPr="005E746E">
        <w:rPr>
          <w:rFonts w:ascii="Times New Roman" w:hAnsi="Times New Roman"/>
          <w:sz w:val="24"/>
          <w:szCs w:val="24"/>
          <w:u w:val="single"/>
        </w:rPr>
        <w:t xml:space="preserve">   </w:t>
      </w:r>
      <w:r w:rsidRPr="005E746E">
        <w:rPr>
          <w:rFonts w:ascii="Times New Roman" w:hAnsi="Times New Roman"/>
          <w:sz w:val="24"/>
          <w:szCs w:val="24"/>
        </w:rPr>
        <w:t xml:space="preserve"> листах (приложение № 1);</w:t>
      </w:r>
    </w:p>
    <w:p w:rsidR="00FF5992" w:rsidRPr="005E746E" w:rsidRDefault="00FF5992" w:rsidP="00FF5992">
      <w:pPr>
        <w:tabs>
          <w:tab w:val="left" w:pos="3525"/>
          <w:tab w:val="left" w:pos="4294"/>
        </w:tabs>
        <w:rPr>
          <w:rFonts w:ascii="Times New Roman" w:hAnsi="Times New Roman"/>
          <w:sz w:val="24"/>
          <w:szCs w:val="24"/>
        </w:rPr>
      </w:pPr>
      <w:r>
        <w:rPr>
          <w:rFonts w:ascii="Times New Roman" w:hAnsi="Times New Roman"/>
          <w:sz w:val="24"/>
          <w:szCs w:val="24"/>
        </w:rPr>
        <w:t xml:space="preserve">            </w:t>
      </w:r>
      <w:r w:rsidR="005E746E" w:rsidRPr="005E746E">
        <w:rPr>
          <w:rFonts w:ascii="Times New Roman" w:hAnsi="Times New Roman"/>
          <w:sz w:val="24"/>
          <w:szCs w:val="24"/>
        </w:rPr>
        <w:t xml:space="preserve">16.2.2. </w:t>
      </w:r>
      <w:r>
        <w:rPr>
          <w:rFonts w:ascii="Times New Roman" w:hAnsi="Times New Roman"/>
          <w:sz w:val="24"/>
          <w:szCs w:val="24"/>
        </w:rPr>
        <w:t xml:space="preserve">Дефектный акт на </w:t>
      </w:r>
      <w:r w:rsidR="00276979">
        <w:rPr>
          <w:rFonts w:ascii="Times New Roman" w:hAnsi="Times New Roman"/>
          <w:sz w:val="24"/>
          <w:szCs w:val="24"/>
        </w:rPr>
        <w:t xml:space="preserve">2 листках </w:t>
      </w:r>
      <w:r>
        <w:rPr>
          <w:rFonts w:ascii="Times New Roman" w:hAnsi="Times New Roman"/>
          <w:sz w:val="24"/>
          <w:szCs w:val="24"/>
        </w:rPr>
        <w:t>(приложение № 2</w:t>
      </w:r>
      <w:r w:rsidRPr="005E746E">
        <w:rPr>
          <w:rFonts w:ascii="Times New Roman" w:hAnsi="Times New Roman"/>
          <w:sz w:val="24"/>
          <w:szCs w:val="24"/>
        </w:rPr>
        <w:t>);</w:t>
      </w:r>
    </w:p>
    <w:p w:rsidR="00FF5992" w:rsidRDefault="00FF5992" w:rsidP="00FF5992">
      <w:pPr>
        <w:tabs>
          <w:tab w:val="left" w:pos="3525"/>
          <w:tab w:val="left" w:pos="4294"/>
        </w:tabs>
        <w:rPr>
          <w:rFonts w:ascii="Times New Roman" w:hAnsi="Times New Roman"/>
          <w:sz w:val="24"/>
          <w:szCs w:val="24"/>
        </w:rPr>
      </w:pPr>
      <w:r>
        <w:rPr>
          <w:rFonts w:ascii="Times New Roman" w:hAnsi="Times New Roman"/>
          <w:sz w:val="24"/>
          <w:szCs w:val="24"/>
        </w:rPr>
        <w:t xml:space="preserve">            </w:t>
      </w:r>
      <w:r w:rsidR="005E746E" w:rsidRPr="005E746E">
        <w:rPr>
          <w:rFonts w:ascii="Times New Roman" w:hAnsi="Times New Roman"/>
          <w:sz w:val="24"/>
          <w:szCs w:val="24"/>
        </w:rPr>
        <w:t xml:space="preserve">16.2.3. </w:t>
      </w:r>
      <w:r>
        <w:rPr>
          <w:rFonts w:ascii="Times New Roman" w:hAnsi="Times New Roman"/>
          <w:sz w:val="24"/>
          <w:szCs w:val="24"/>
        </w:rPr>
        <w:t>Локальная ресурсная ведомость № 01 (приложение № 3</w:t>
      </w:r>
      <w:r w:rsidRPr="005E746E">
        <w:rPr>
          <w:rFonts w:ascii="Times New Roman" w:hAnsi="Times New Roman"/>
          <w:sz w:val="24"/>
          <w:szCs w:val="24"/>
        </w:rPr>
        <w:t>);</w:t>
      </w:r>
    </w:p>
    <w:p w:rsidR="005E746E" w:rsidRPr="005E746E" w:rsidRDefault="00FF5992" w:rsidP="00FF5992">
      <w:pPr>
        <w:tabs>
          <w:tab w:val="left" w:pos="3525"/>
          <w:tab w:val="left" w:pos="4294"/>
        </w:tabs>
        <w:ind w:firstLine="708"/>
        <w:rPr>
          <w:rFonts w:ascii="Times New Roman" w:hAnsi="Times New Roman"/>
          <w:sz w:val="24"/>
          <w:szCs w:val="24"/>
        </w:rPr>
      </w:pPr>
      <w:r w:rsidRPr="005E746E">
        <w:rPr>
          <w:rFonts w:ascii="Times New Roman" w:hAnsi="Times New Roman"/>
          <w:sz w:val="24"/>
          <w:szCs w:val="24"/>
        </w:rPr>
        <w:t>16.2.4.</w:t>
      </w:r>
      <w:r>
        <w:rPr>
          <w:rFonts w:ascii="Times New Roman" w:hAnsi="Times New Roman"/>
          <w:sz w:val="24"/>
          <w:szCs w:val="24"/>
        </w:rPr>
        <w:t xml:space="preserve"> Локальная ресурсная ведомость № 02 (приложение № 4</w:t>
      </w:r>
      <w:r w:rsidRPr="005E746E">
        <w:rPr>
          <w:rFonts w:ascii="Times New Roman" w:hAnsi="Times New Roman"/>
          <w:sz w:val="24"/>
          <w:szCs w:val="24"/>
        </w:rPr>
        <w:t>);</w:t>
      </w:r>
      <w:r>
        <w:rPr>
          <w:rFonts w:ascii="Times New Roman" w:hAnsi="Times New Roman"/>
          <w:sz w:val="24"/>
          <w:szCs w:val="24"/>
        </w:rPr>
        <w:t xml:space="preserve">        </w:t>
      </w:r>
    </w:p>
    <w:p w:rsidR="00FF5992" w:rsidRDefault="005E746E" w:rsidP="00FF5992">
      <w:pPr>
        <w:tabs>
          <w:tab w:val="left" w:pos="3525"/>
          <w:tab w:val="left" w:pos="4294"/>
        </w:tabs>
        <w:rPr>
          <w:rFonts w:ascii="Times New Roman" w:hAnsi="Times New Roman"/>
          <w:sz w:val="24"/>
          <w:szCs w:val="24"/>
        </w:rPr>
      </w:pPr>
      <w:r w:rsidRPr="005E746E">
        <w:rPr>
          <w:rFonts w:ascii="Times New Roman" w:hAnsi="Times New Roman"/>
          <w:sz w:val="24"/>
          <w:szCs w:val="24"/>
        </w:rPr>
        <w:t xml:space="preserve">            </w:t>
      </w:r>
      <w:r w:rsidR="00FF5992">
        <w:rPr>
          <w:rFonts w:ascii="Times New Roman" w:hAnsi="Times New Roman"/>
          <w:sz w:val="24"/>
          <w:szCs w:val="24"/>
        </w:rPr>
        <w:t>16.2.5. Локальная ресурсная ведомость № 03 (приложение № 5</w:t>
      </w:r>
      <w:r w:rsidR="00FF5992" w:rsidRPr="005E746E">
        <w:rPr>
          <w:rFonts w:ascii="Times New Roman" w:hAnsi="Times New Roman"/>
          <w:sz w:val="24"/>
          <w:szCs w:val="24"/>
        </w:rPr>
        <w:t>);</w:t>
      </w:r>
    </w:p>
    <w:p w:rsidR="00FF5992" w:rsidRDefault="00FF5992" w:rsidP="00FF5992">
      <w:pPr>
        <w:tabs>
          <w:tab w:val="left" w:pos="3525"/>
          <w:tab w:val="left" w:pos="4294"/>
        </w:tabs>
        <w:rPr>
          <w:rFonts w:ascii="Times New Roman" w:hAnsi="Times New Roman"/>
          <w:sz w:val="24"/>
          <w:szCs w:val="24"/>
        </w:rPr>
      </w:pPr>
      <w:r>
        <w:rPr>
          <w:rFonts w:ascii="Times New Roman" w:hAnsi="Times New Roman"/>
          <w:sz w:val="24"/>
          <w:szCs w:val="24"/>
        </w:rPr>
        <w:t xml:space="preserve">            16.2.6. Локальная ресурсная ведомость № 04 (приложение № 6</w:t>
      </w:r>
      <w:r w:rsidRPr="005E746E">
        <w:rPr>
          <w:rFonts w:ascii="Times New Roman" w:hAnsi="Times New Roman"/>
          <w:sz w:val="24"/>
          <w:szCs w:val="24"/>
        </w:rPr>
        <w:t>);</w:t>
      </w:r>
    </w:p>
    <w:p w:rsidR="00FF5992" w:rsidRPr="005E746E" w:rsidRDefault="00FF5992" w:rsidP="00FF5992">
      <w:pPr>
        <w:tabs>
          <w:tab w:val="left" w:pos="3525"/>
          <w:tab w:val="left" w:pos="4294"/>
        </w:tabs>
        <w:rPr>
          <w:rFonts w:ascii="Times New Roman" w:hAnsi="Times New Roman"/>
          <w:sz w:val="24"/>
          <w:szCs w:val="24"/>
        </w:rPr>
      </w:pPr>
      <w:r>
        <w:rPr>
          <w:rFonts w:ascii="Times New Roman" w:hAnsi="Times New Roman"/>
          <w:sz w:val="24"/>
          <w:szCs w:val="24"/>
        </w:rPr>
        <w:t xml:space="preserve">            16.2.7. </w:t>
      </w:r>
      <w:r w:rsidRPr="005E746E">
        <w:rPr>
          <w:rFonts w:ascii="Times New Roman" w:hAnsi="Times New Roman"/>
          <w:sz w:val="24"/>
          <w:szCs w:val="24"/>
        </w:rPr>
        <w:t>Все вопросы, не предусмотренные настоящим Договором, регулируются действующим законодательством Российской Федерации.</w:t>
      </w:r>
    </w:p>
    <w:p w:rsidR="00FF5992" w:rsidRPr="005E746E" w:rsidRDefault="00FF5992" w:rsidP="00FF5992">
      <w:pPr>
        <w:shd w:val="clear" w:color="auto" w:fill="FFFFFF"/>
        <w:tabs>
          <w:tab w:val="left" w:pos="1296"/>
        </w:tabs>
        <w:ind w:right="96" w:firstLine="720"/>
        <w:jc w:val="both"/>
        <w:rPr>
          <w:rFonts w:ascii="Times New Roman" w:hAnsi="Times New Roman"/>
          <w:sz w:val="24"/>
          <w:szCs w:val="24"/>
        </w:rPr>
      </w:pPr>
      <w:r w:rsidRPr="005E746E">
        <w:rPr>
          <w:rFonts w:ascii="Times New Roman" w:hAnsi="Times New Roman"/>
          <w:sz w:val="24"/>
          <w:szCs w:val="24"/>
        </w:rPr>
        <w:t>16.3. Настоящий Договор составлен в двух экземплярах, имеющих одинаковую силу, по одному для каждой из Сторон.</w:t>
      </w:r>
    </w:p>
    <w:p w:rsidR="00FF5992" w:rsidRDefault="00FF5992" w:rsidP="00FF5992">
      <w:pPr>
        <w:tabs>
          <w:tab w:val="left" w:pos="3525"/>
          <w:tab w:val="left" w:pos="4294"/>
        </w:tabs>
        <w:rPr>
          <w:rFonts w:ascii="Times New Roman" w:hAnsi="Times New Roman"/>
          <w:sz w:val="24"/>
          <w:szCs w:val="24"/>
        </w:rPr>
      </w:pPr>
    </w:p>
    <w:p w:rsidR="005E746E" w:rsidRPr="005E746E" w:rsidRDefault="00FF5992" w:rsidP="00FF5992">
      <w:pPr>
        <w:tabs>
          <w:tab w:val="left" w:pos="3525"/>
          <w:tab w:val="left" w:pos="4294"/>
        </w:tabs>
        <w:rPr>
          <w:rFonts w:ascii="Times New Roman" w:hAnsi="Times New Roman"/>
          <w:sz w:val="24"/>
          <w:szCs w:val="24"/>
        </w:rPr>
      </w:pPr>
      <w:r>
        <w:rPr>
          <w:rFonts w:ascii="Times New Roman" w:hAnsi="Times New Roman"/>
          <w:sz w:val="24"/>
          <w:szCs w:val="24"/>
        </w:rPr>
        <w:t xml:space="preserve">        </w:t>
      </w:r>
    </w:p>
    <w:p w:rsidR="005E746E" w:rsidRPr="005E746E" w:rsidRDefault="005E746E" w:rsidP="005E746E">
      <w:pPr>
        <w:shd w:val="clear" w:color="auto" w:fill="FFFFFF"/>
        <w:tabs>
          <w:tab w:val="left" w:pos="1296"/>
        </w:tabs>
        <w:ind w:right="96" w:firstLine="720"/>
        <w:jc w:val="both"/>
        <w:rPr>
          <w:rFonts w:ascii="Times New Roman" w:hAnsi="Times New Roman"/>
          <w:sz w:val="24"/>
          <w:szCs w:val="24"/>
        </w:rPr>
      </w:pPr>
    </w:p>
    <w:p w:rsidR="005E746E" w:rsidRPr="005F7E03" w:rsidRDefault="000064E7" w:rsidP="005F7E03">
      <w:pPr>
        <w:shd w:val="clear" w:color="auto" w:fill="FFFFFF"/>
        <w:ind w:right="96" w:firstLine="720"/>
        <w:jc w:val="center"/>
        <w:rPr>
          <w:rFonts w:ascii="Times New Roman" w:hAnsi="Times New Roman"/>
          <w:b/>
          <w:spacing w:val="-1"/>
          <w:sz w:val="24"/>
          <w:szCs w:val="24"/>
        </w:rPr>
      </w:pPr>
      <w:r w:rsidRPr="005E746E">
        <w:rPr>
          <w:rFonts w:ascii="Times New Roman" w:hAnsi="Times New Roman"/>
          <w:b/>
          <w:spacing w:val="-1"/>
          <w:sz w:val="24"/>
          <w:szCs w:val="24"/>
        </w:rPr>
        <w:t>17. РЕКВИЗИТЫ И ПОДПИСИ СТОРОН</w:t>
      </w:r>
    </w:p>
    <w:tbl>
      <w:tblPr>
        <w:tblpPr w:leftFromText="180" w:rightFromText="180" w:vertAnchor="text" w:horzAnchor="margin" w:tblpY="620"/>
        <w:tblW w:w="9776" w:type="dxa"/>
        <w:tblLook w:val="04A0"/>
      </w:tblPr>
      <w:tblGrid>
        <w:gridCol w:w="4800"/>
        <w:gridCol w:w="4976"/>
      </w:tblGrid>
      <w:tr w:rsidR="005E746E" w:rsidRPr="005E746E" w:rsidTr="005E746E">
        <w:trPr>
          <w:trHeight w:val="6464"/>
        </w:trPr>
        <w:tc>
          <w:tcPr>
            <w:tcW w:w="4800" w:type="dxa"/>
          </w:tcPr>
          <w:p w:rsidR="005E746E" w:rsidRPr="005E746E" w:rsidRDefault="005E746E" w:rsidP="005E746E">
            <w:pPr>
              <w:tabs>
                <w:tab w:val="left" w:pos="1757"/>
              </w:tabs>
              <w:rPr>
                <w:rFonts w:ascii="Times New Roman" w:hAnsi="Times New Roman"/>
                <w:b/>
                <w:bCs/>
                <w:sz w:val="24"/>
                <w:szCs w:val="24"/>
              </w:rPr>
            </w:pPr>
            <w:r w:rsidRPr="005E746E">
              <w:rPr>
                <w:rFonts w:ascii="Times New Roman" w:hAnsi="Times New Roman"/>
                <w:b/>
                <w:bCs/>
                <w:sz w:val="24"/>
                <w:szCs w:val="24"/>
              </w:rPr>
              <w:lastRenderedPageBreak/>
              <w:t>ЗАКАЗЧИК:</w:t>
            </w:r>
            <w:r w:rsidRPr="005E746E">
              <w:rPr>
                <w:rFonts w:ascii="Times New Roman" w:hAnsi="Times New Roman"/>
                <w:b/>
                <w:bCs/>
                <w:sz w:val="24"/>
                <w:szCs w:val="24"/>
              </w:rPr>
              <w:tab/>
            </w:r>
          </w:p>
          <w:p w:rsidR="005E746E" w:rsidRPr="005E746E" w:rsidRDefault="005E746E" w:rsidP="005E746E">
            <w:pPr>
              <w:pStyle w:val="a3"/>
              <w:rPr>
                <w:rFonts w:ascii="Times New Roman" w:hAnsi="Times New Roman"/>
                <w:bCs/>
                <w:sz w:val="24"/>
                <w:szCs w:val="24"/>
              </w:rPr>
            </w:pPr>
          </w:p>
          <w:p w:rsidR="005E746E" w:rsidRPr="005E746E" w:rsidRDefault="005E746E" w:rsidP="005E746E">
            <w:pPr>
              <w:rPr>
                <w:rFonts w:ascii="Times New Roman" w:hAnsi="Times New Roman"/>
                <w:b/>
                <w:sz w:val="24"/>
                <w:szCs w:val="24"/>
              </w:rPr>
            </w:pPr>
            <w:r w:rsidRPr="005E746E">
              <w:rPr>
                <w:rFonts w:ascii="Times New Roman" w:hAnsi="Times New Roman"/>
                <w:b/>
                <w:sz w:val="24"/>
                <w:szCs w:val="24"/>
              </w:rPr>
              <w:t>ЧУЗ «РЖД - Медицина» пгт. Новая Чара</w:t>
            </w:r>
          </w:p>
          <w:p w:rsidR="005E746E" w:rsidRPr="005E746E" w:rsidRDefault="005E746E" w:rsidP="005E746E">
            <w:pPr>
              <w:ind w:right="-127"/>
              <w:rPr>
                <w:rFonts w:ascii="Times New Roman" w:hAnsi="Times New Roman"/>
                <w:color w:val="000000"/>
                <w:sz w:val="24"/>
                <w:szCs w:val="24"/>
              </w:rPr>
            </w:pPr>
          </w:p>
          <w:p w:rsidR="005E746E" w:rsidRPr="005E746E" w:rsidRDefault="005E746E" w:rsidP="005E746E">
            <w:pPr>
              <w:ind w:right="-127"/>
              <w:rPr>
                <w:rFonts w:ascii="Times New Roman" w:hAnsi="Times New Roman"/>
                <w:color w:val="000000"/>
                <w:sz w:val="24"/>
                <w:szCs w:val="24"/>
              </w:rPr>
            </w:pPr>
            <w:r w:rsidRPr="005E746E">
              <w:rPr>
                <w:rFonts w:ascii="Times New Roman" w:hAnsi="Times New Roman"/>
                <w:color w:val="000000"/>
                <w:sz w:val="24"/>
                <w:szCs w:val="24"/>
              </w:rPr>
              <w:t>Юридический и фактический адрес:</w:t>
            </w:r>
          </w:p>
          <w:p w:rsidR="005E746E" w:rsidRPr="005E746E" w:rsidRDefault="005E746E" w:rsidP="005E746E">
            <w:pPr>
              <w:ind w:right="-127"/>
              <w:rPr>
                <w:rFonts w:ascii="Times New Roman" w:hAnsi="Times New Roman"/>
                <w:sz w:val="24"/>
                <w:szCs w:val="24"/>
                <w:shd w:val="clear" w:color="auto" w:fill="FFFFFF"/>
              </w:rPr>
            </w:pPr>
            <w:r w:rsidRPr="005E746E">
              <w:rPr>
                <w:rFonts w:ascii="Times New Roman" w:hAnsi="Times New Roman"/>
                <w:sz w:val="24"/>
                <w:szCs w:val="24"/>
                <w:shd w:val="clear" w:color="auto" w:fill="FFFFFF"/>
              </w:rPr>
              <w:t xml:space="preserve">Забайкальский край, Каларский район, </w:t>
            </w:r>
          </w:p>
          <w:p w:rsidR="005E746E" w:rsidRPr="005E746E" w:rsidRDefault="005E746E" w:rsidP="005E746E">
            <w:pPr>
              <w:ind w:right="-127"/>
              <w:rPr>
                <w:rFonts w:ascii="Times New Roman" w:hAnsi="Times New Roman"/>
                <w:color w:val="000000"/>
                <w:sz w:val="24"/>
                <w:szCs w:val="24"/>
              </w:rPr>
            </w:pPr>
            <w:r w:rsidRPr="005E746E">
              <w:rPr>
                <w:rFonts w:ascii="Times New Roman" w:hAnsi="Times New Roman"/>
                <w:sz w:val="24"/>
                <w:szCs w:val="24"/>
                <w:shd w:val="clear" w:color="auto" w:fill="FFFFFF"/>
              </w:rPr>
              <w:t xml:space="preserve">пгт. Новая Чара, ул. Молдованова, д.7 </w:t>
            </w:r>
            <w:r w:rsidRPr="005E746E">
              <w:rPr>
                <w:rFonts w:ascii="Times New Roman" w:hAnsi="Times New Roman"/>
                <w:color w:val="000000"/>
                <w:sz w:val="24"/>
                <w:szCs w:val="24"/>
              </w:rPr>
              <w:t xml:space="preserve">тел./факс 8(30261) 7-51-39, </w:t>
            </w:r>
          </w:p>
          <w:p w:rsidR="005E746E" w:rsidRPr="005E746E" w:rsidRDefault="005E746E" w:rsidP="005E746E">
            <w:pPr>
              <w:ind w:right="-127"/>
              <w:rPr>
                <w:rFonts w:ascii="Times New Roman" w:hAnsi="Times New Roman"/>
                <w:sz w:val="24"/>
                <w:szCs w:val="24"/>
              </w:rPr>
            </w:pPr>
            <w:r w:rsidRPr="005E746E">
              <w:rPr>
                <w:rFonts w:ascii="Times New Roman" w:hAnsi="Times New Roman"/>
                <w:color w:val="000000"/>
                <w:sz w:val="24"/>
                <w:szCs w:val="24"/>
              </w:rPr>
              <w:t xml:space="preserve">ИНН </w:t>
            </w:r>
            <w:r w:rsidRPr="005E746E">
              <w:rPr>
                <w:rFonts w:ascii="Times New Roman" w:hAnsi="Times New Roman"/>
                <w:sz w:val="24"/>
                <w:szCs w:val="24"/>
              </w:rPr>
              <w:t>7506003739</w:t>
            </w:r>
            <w:r w:rsidRPr="005E746E">
              <w:rPr>
                <w:rFonts w:ascii="Times New Roman" w:hAnsi="Times New Roman"/>
                <w:color w:val="000000"/>
                <w:sz w:val="24"/>
                <w:szCs w:val="24"/>
              </w:rPr>
              <w:t xml:space="preserve">, КПП </w:t>
            </w:r>
            <w:r w:rsidRPr="005E746E">
              <w:rPr>
                <w:rFonts w:ascii="Times New Roman" w:hAnsi="Times New Roman"/>
                <w:sz w:val="24"/>
                <w:szCs w:val="24"/>
              </w:rPr>
              <w:t>750601001</w:t>
            </w:r>
            <w:r w:rsidRPr="005E746E">
              <w:rPr>
                <w:rFonts w:ascii="Times New Roman" w:hAnsi="Times New Roman"/>
                <w:color w:val="000000"/>
                <w:sz w:val="24"/>
                <w:szCs w:val="24"/>
              </w:rPr>
              <w:t>,</w:t>
            </w:r>
          </w:p>
          <w:p w:rsidR="005E746E" w:rsidRPr="005E746E" w:rsidRDefault="005E746E" w:rsidP="005E746E">
            <w:pPr>
              <w:ind w:right="-127"/>
              <w:rPr>
                <w:rFonts w:ascii="Times New Roman" w:hAnsi="Times New Roman"/>
                <w:color w:val="000000"/>
                <w:sz w:val="24"/>
                <w:szCs w:val="24"/>
              </w:rPr>
            </w:pPr>
            <w:r w:rsidRPr="005E746E">
              <w:rPr>
                <w:rFonts w:ascii="Times New Roman" w:hAnsi="Times New Roman"/>
                <w:color w:val="000000"/>
                <w:sz w:val="24"/>
                <w:szCs w:val="24"/>
              </w:rPr>
              <w:t xml:space="preserve">р/счет </w:t>
            </w:r>
            <w:r w:rsidRPr="005E746E">
              <w:rPr>
                <w:rFonts w:ascii="Times New Roman" w:hAnsi="Times New Roman"/>
                <w:sz w:val="24"/>
                <w:szCs w:val="24"/>
              </w:rPr>
              <w:t>40703810543400004532</w:t>
            </w:r>
            <w:r w:rsidRPr="005E746E">
              <w:rPr>
                <w:rFonts w:ascii="Times New Roman" w:hAnsi="Times New Roman"/>
                <w:color w:val="000000"/>
                <w:sz w:val="24"/>
                <w:szCs w:val="24"/>
              </w:rPr>
              <w:t xml:space="preserve"> </w:t>
            </w:r>
          </w:p>
          <w:p w:rsidR="005E746E" w:rsidRPr="005E746E" w:rsidRDefault="00B02414" w:rsidP="005E746E">
            <w:pPr>
              <w:ind w:right="-127"/>
              <w:rPr>
                <w:rFonts w:ascii="Times New Roman" w:hAnsi="Times New Roman"/>
                <w:color w:val="000000"/>
                <w:sz w:val="24"/>
                <w:szCs w:val="24"/>
              </w:rPr>
            </w:pPr>
            <w:r>
              <w:rPr>
                <w:rFonts w:ascii="Times New Roman" w:hAnsi="Times New Roman"/>
                <w:color w:val="000000"/>
                <w:sz w:val="24"/>
                <w:szCs w:val="24"/>
              </w:rPr>
              <w:t>ФИЛИАЛ «ЦЕНТРОАЛЬНЫЙ» БАНКА ВТБ (ПАО) Г. МОСКВА</w:t>
            </w:r>
          </w:p>
          <w:p w:rsidR="005E746E" w:rsidRPr="005E746E" w:rsidRDefault="005E746E" w:rsidP="005E746E">
            <w:pPr>
              <w:ind w:right="-127"/>
              <w:rPr>
                <w:rFonts w:ascii="Times New Roman" w:hAnsi="Times New Roman"/>
                <w:color w:val="000000"/>
                <w:sz w:val="24"/>
                <w:szCs w:val="24"/>
              </w:rPr>
            </w:pPr>
            <w:r w:rsidRPr="005E746E">
              <w:rPr>
                <w:rFonts w:ascii="Times New Roman" w:hAnsi="Times New Roman"/>
                <w:color w:val="000000"/>
                <w:sz w:val="24"/>
                <w:szCs w:val="24"/>
              </w:rPr>
              <w:t xml:space="preserve">к/с </w:t>
            </w:r>
            <w:r w:rsidR="00B02414">
              <w:rPr>
                <w:rFonts w:ascii="Times New Roman" w:hAnsi="Times New Roman"/>
                <w:sz w:val="24"/>
                <w:szCs w:val="24"/>
              </w:rPr>
              <w:t>30101810145250000411</w:t>
            </w:r>
            <w:r w:rsidRPr="005E746E">
              <w:rPr>
                <w:rFonts w:ascii="Times New Roman" w:hAnsi="Times New Roman"/>
                <w:color w:val="000000"/>
                <w:sz w:val="24"/>
                <w:szCs w:val="24"/>
              </w:rPr>
              <w:t xml:space="preserve">, </w:t>
            </w:r>
          </w:p>
          <w:p w:rsidR="005E746E" w:rsidRPr="005E746E" w:rsidRDefault="005E746E" w:rsidP="005E746E">
            <w:pPr>
              <w:ind w:right="-127"/>
              <w:rPr>
                <w:rFonts w:ascii="Times New Roman" w:hAnsi="Times New Roman"/>
                <w:color w:val="000000"/>
                <w:sz w:val="24"/>
                <w:szCs w:val="24"/>
              </w:rPr>
            </w:pPr>
            <w:r w:rsidRPr="005E746E">
              <w:rPr>
                <w:rFonts w:ascii="Times New Roman" w:hAnsi="Times New Roman"/>
                <w:color w:val="000000"/>
                <w:sz w:val="24"/>
                <w:szCs w:val="24"/>
              </w:rPr>
              <w:t xml:space="preserve">БИК </w:t>
            </w:r>
            <w:r w:rsidR="00B02414">
              <w:rPr>
                <w:rFonts w:ascii="Times New Roman" w:hAnsi="Times New Roman"/>
                <w:sz w:val="24"/>
                <w:szCs w:val="24"/>
              </w:rPr>
              <w:t>044525411</w:t>
            </w:r>
            <w:r w:rsidRPr="005E746E">
              <w:rPr>
                <w:rFonts w:ascii="Times New Roman" w:hAnsi="Times New Roman"/>
                <w:color w:val="000000"/>
                <w:sz w:val="24"/>
                <w:szCs w:val="24"/>
              </w:rPr>
              <w:t xml:space="preserve"> </w:t>
            </w:r>
          </w:p>
          <w:p w:rsidR="005E746E" w:rsidRPr="005E746E" w:rsidRDefault="005E746E" w:rsidP="005E746E">
            <w:pPr>
              <w:pStyle w:val="Style30"/>
              <w:widowControl/>
              <w:tabs>
                <w:tab w:val="left" w:pos="1133"/>
              </w:tabs>
              <w:spacing w:line="240" w:lineRule="auto"/>
              <w:ind w:right="-127" w:firstLine="0"/>
              <w:jc w:val="both"/>
              <w:rPr>
                <w:rStyle w:val="FontStyle45"/>
              </w:rPr>
            </w:pPr>
            <w:r w:rsidRPr="005E746E">
              <w:rPr>
                <w:lang w:val="en-US"/>
              </w:rPr>
              <w:t>E</w:t>
            </w:r>
            <w:r w:rsidRPr="005E746E">
              <w:t>-</w:t>
            </w:r>
            <w:r w:rsidRPr="005E746E">
              <w:rPr>
                <w:lang w:val="en-US"/>
              </w:rPr>
              <w:t>mail</w:t>
            </w:r>
            <w:r w:rsidRPr="005E746E">
              <w:t xml:space="preserve">: </w:t>
            </w:r>
            <w:hyperlink r:id="rId9" w:history="1">
              <w:r w:rsidRPr="005E746E">
                <w:rPr>
                  <w:rStyle w:val="ad"/>
                  <w:lang w:val="en-US"/>
                </w:rPr>
                <w:t>nuz</w:t>
              </w:r>
              <w:r w:rsidRPr="005E746E">
                <w:rPr>
                  <w:rStyle w:val="ad"/>
                </w:rPr>
                <w:t>2005@</w:t>
              </w:r>
              <w:r w:rsidRPr="005E746E">
                <w:rPr>
                  <w:rStyle w:val="ad"/>
                  <w:lang w:val="en-US"/>
                </w:rPr>
                <w:t>mail</w:t>
              </w:r>
              <w:r w:rsidRPr="005E746E">
                <w:rPr>
                  <w:rStyle w:val="ad"/>
                </w:rPr>
                <w:t>.</w:t>
              </w:r>
              <w:r w:rsidRPr="005E746E">
                <w:rPr>
                  <w:rStyle w:val="ad"/>
                  <w:lang w:val="en-US"/>
                </w:rPr>
                <w:t>ru</w:t>
              </w:r>
            </w:hyperlink>
          </w:p>
          <w:p w:rsidR="005E746E" w:rsidRPr="005E746E" w:rsidRDefault="005E746E" w:rsidP="005E746E">
            <w:pPr>
              <w:jc w:val="both"/>
              <w:rPr>
                <w:rFonts w:ascii="Times New Roman" w:hAnsi="Times New Roman"/>
                <w:sz w:val="24"/>
                <w:szCs w:val="24"/>
              </w:rPr>
            </w:pPr>
          </w:p>
          <w:p w:rsidR="005E746E" w:rsidRPr="005E746E" w:rsidRDefault="005E746E" w:rsidP="005E746E">
            <w:pPr>
              <w:jc w:val="both"/>
              <w:rPr>
                <w:rFonts w:ascii="Times New Roman" w:hAnsi="Times New Roman"/>
                <w:sz w:val="24"/>
                <w:szCs w:val="24"/>
              </w:rPr>
            </w:pPr>
          </w:p>
          <w:p w:rsidR="005E746E" w:rsidRPr="005E746E" w:rsidRDefault="005E746E" w:rsidP="005E746E">
            <w:pPr>
              <w:jc w:val="both"/>
              <w:rPr>
                <w:rFonts w:ascii="Times New Roman" w:hAnsi="Times New Roman"/>
                <w:sz w:val="24"/>
                <w:szCs w:val="24"/>
              </w:rPr>
            </w:pPr>
          </w:p>
          <w:p w:rsidR="005E746E" w:rsidRPr="005E746E" w:rsidRDefault="005E746E" w:rsidP="005E746E">
            <w:pPr>
              <w:jc w:val="both"/>
              <w:rPr>
                <w:rFonts w:ascii="Times New Roman" w:hAnsi="Times New Roman"/>
                <w:sz w:val="24"/>
                <w:szCs w:val="24"/>
              </w:rPr>
            </w:pP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Главный врач</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______________________ Коренев А.В.</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         (подпись)</w:t>
            </w:r>
          </w:p>
          <w:p w:rsidR="005E746E" w:rsidRPr="005E746E" w:rsidRDefault="005E746E" w:rsidP="005E746E">
            <w:pPr>
              <w:pStyle w:val="a3"/>
              <w:rPr>
                <w:rFonts w:ascii="Times New Roman" w:hAnsi="Times New Roman"/>
                <w:bCs/>
                <w:sz w:val="24"/>
                <w:szCs w:val="24"/>
              </w:rPr>
            </w:pPr>
            <w:r w:rsidRPr="005E746E">
              <w:rPr>
                <w:rFonts w:ascii="Times New Roman" w:hAnsi="Times New Roman"/>
                <w:sz w:val="24"/>
                <w:szCs w:val="24"/>
              </w:rPr>
              <w:t>М.П.</w:t>
            </w:r>
          </w:p>
        </w:tc>
        <w:tc>
          <w:tcPr>
            <w:tcW w:w="4976" w:type="dxa"/>
          </w:tcPr>
          <w:p w:rsidR="005E746E" w:rsidRPr="005E746E" w:rsidRDefault="005E746E" w:rsidP="005E746E">
            <w:pPr>
              <w:rPr>
                <w:rFonts w:ascii="Times New Roman" w:hAnsi="Times New Roman"/>
                <w:b/>
                <w:bCs/>
                <w:sz w:val="24"/>
                <w:szCs w:val="24"/>
              </w:rPr>
            </w:pPr>
            <w:r w:rsidRPr="005E746E">
              <w:rPr>
                <w:rFonts w:ascii="Times New Roman" w:hAnsi="Times New Roman"/>
                <w:b/>
                <w:bCs/>
                <w:sz w:val="24"/>
                <w:szCs w:val="24"/>
              </w:rPr>
              <w:t>ГЕНПОДРЯДЧИК:</w:t>
            </w:r>
          </w:p>
          <w:p w:rsidR="005E746E" w:rsidRPr="005E746E" w:rsidRDefault="005E746E" w:rsidP="005E746E">
            <w:pPr>
              <w:rPr>
                <w:rFonts w:ascii="Times New Roman" w:hAnsi="Times New Roman"/>
                <w:sz w:val="24"/>
                <w:szCs w:val="24"/>
              </w:rPr>
            </w:pPr>
          </w:p>
          <w:p w:rsidR="005E746E" w:rsidRPr="005E746E" w:rsidRDefault="005E746E" w:rsidP="005E746E">
            <w:pPr>
              <w:ind w:right="-127"/>
              <w:rPr>
                <w:rFonts w:ascii="Times New Roman" w:hAnsi="Times New Roman"/>
                <w:color w:val="000000"/>
                <w:sz w:val="24"/>
                <w:szCs w:val="24"/>
              </w:rPr>
            </w:pPr>
            <w:r w:rsidRPr="005E746E">
              <w:rPr>
                <w:rFonts w:ascii="Times New Roman" w:hAnsi="Times New Roman"/>
                <w:color w:val="000000"/>
                <w:sz w:val="24"/>
                <w:szCs w:val="24"/>
              </w:rPr>
              <w:t xml:space="preserve">Фактический адрес: </w:t>
            </w:r>
          </w:p>
          <w:p w:rsidR="005E746E" w:rsidRPr="005E746E" w:rsidRDefault="005E746E" w:rsidP="005E746E">
            <w:pPr>
              <w:ind w:right="-127"/>
              <w:rPr>
                <w:rFonts w:ascii="Times New Roman" w:hAnsi="Times New Roman"/>
                <w:color w:val="000000"/>
                <w:sz w:val="24"/>
                <w:szCs w:val="24"/>
              </w:rPr>
            </w:pPr>
            <w:r w:rsidRPr="005E746E">
              <w:rPr>
                <w:rFonts w:ascii="Times New Roman" w:hAnsi="Times New Roman"/>
                <w:color w:val="000000"/>
                <w:sz w:val="24"/>
                <w:szCs w:val="24"/>
              </w:rPr>
              <w:t xml:space="preserve">тел./факс </w:t>
            </w:r>
          </w:p>
          <w:p w:rsidR="005E746E" w:rsidRPr="005E746E" w:rsidRDefault="005E746E" w:rsidP="005E746E">
            <w:pPr>
              <w:ind w:right="-127"/>
              <w:rPr>
                <w:rFonts w:ascii="Times New Roman" w:hAnsi="Times New Roman"/>
                <w:color w:val="000000"/>
                <w:sz w:val="24"/>
                <w:szCs w:val="24"/>
              </w:rPr>
            </w:pPr>
            <w:r w:rsidRPr="005E746E">
              <w:rPr>
                <w:rFonts w:ascii="Times New Roman" w:hAnsi="Times New Roman"/>
                <w:color w:val="000000"/>
                <w:sz w:val="24"/>
                <w:szCs w:val="24"/>
              </w:rPr>
              <w:t xml:space="preserve">ИНН </w:t>
            </w:r>
          </w:p>
          <w:p w:rsidR="005E746E" w:rsidRPr="005E746E" w:rsidRDefault="005E746E" w:rsidP="005E746E">
            <w:pPr>
              <w:ind w:right="-127"/>
              <w:rPr>
                <w:rFonts w:ascii="Times New Roman" w:hAnsi="Times New Roman"/>
                <w:sz w:val="24"/>
                <w:szCs w:val="24"/>
              </w:rPr>
            </w:pPr>
            <w:r w:rsidRPr="005E746E">
              <w:rPr>
                <w:rFonts w:ascii="Times New Roman" w:hAnsi="Times New Roman"/>
                <w:color w:val="000000"/>
                <w:sz w:val="24"/>
                <w:szCs w:val="24"/>
              </w:rPr>
              <w:t xml:space="preserve">ОГРН </w:t>
            </w:r>
          </w:p>
          <w:p w:rsidR="005E746E" w:rsidRPr="005E746E" w:rsidRDefault="005E746E" w:rsidP="005E746E">
            <w:pPr>
              <w:ind w:right="-127"/>
              <w:rPr>
                <w:rFonts w:ascii="Times New Roman" w:hAnsi="Times New Roman"/>
                <w:color w:val="000000"/>
                <w:sz w:val="24"/>
                <w:szCs w:val="24"/>
              </w:rPr>
            </w:pPr>
            <w:r w:rsidRPr="005E746E">
              <w:rPr>
                <w:rFonts w:ascii="Times New Roman" w:hAnsi="Times New Roman"/>
                <w:color w:val="000000"/>
                <w:sz w:val="24"/>
                <w:szCs w:val="24"/>
              </w:rPr>
              <w:t xml:space="preserve">р/счет </w:t>
            </w:r>
          </w:p>
          <w:p w:rsidR="005E746E" w:rsidRPr="005E746E" w:rsidRDefault="005E746E" w:rsidP="005E746E">
            <w:pPr>
              <w:ind w:right="-127"/>
              <w:rPr>
                <w:rFonts w:ascii="Times New Roman" w:hAnsi="Times New Roman"/>
                <w:color w:val="000000"/>
                <w:sz w:val="24"/>
                <w:szCs w:val="24"/>
              </w:rPr>
            </w:pPr>
            <w:r w:rsidRPr="005E746E">
              <w:rPr>
                <w:rFonts w:ascii="Times New Roman" w:hAnsi="Times New Roman"/>
                <w:color w:val="000000"/>
                <w:sz w:val="24"/>
                <w:szCs w:val="24"/>
              </w:rPr>
              <w:t xml:space="preserve">к/с </w:t>
            </w:r>
          </w:p>
          <w:p w:rsidR="005E746E" w:rsidRPr="005E746E" w:rsidRDefault="005E746E" w:rsidP="005E746E">
            <w:pPr>
              <w:ind w:right="-127"/>
              <w:rPr>
                <w:rFonts w:ascii="Times New Roman" w:hAnsi="Times New Roman"/>
                <w:color w:val="000000"/>
                <w:sz w:val="24"/>
                <w:szCs w:val="24"/>
              </w:rPr>
            </w:pPr>
            <w:r w:rsidRPr="005E746E">
              <w:rPr>
                <w:rFonts w:ascii="Times New Roman" w:hAnsi="Times New Roman"/>
                <w:color w:val="000000"/>
                <w:sz w:val="24"/>
                <w:szCs w:val="24"/>
              </w:rPr>
              <w:t xml:space="preserve">БИК </w:t>
            </w:r>
          </w:p>
          <w:p w:rsidR="005E746E" w:rsidRPr="005E746E" w:rsidRDefault="005E746E" w:rsidP="005E746E">
            <w:pPr>
              <w:pStyle w:val="Style30"/>
              <w:widowControl/>
              <w:tabs>
                <w:tab w:val="left" w:pos="1133"/>
              </w:tabs>
              <w:spacing w:line="240" w:lineRule="auto"/>
              <w:ind w:right="-127" w:firstLine="0"/>
              <w:jc w:val="both"/>
              <w:rPr>
                <w:rStyle w:val="FontStyle45"/>
              </w:rPr>
            </w:pPr>
            <w:r w:rsidRPr="005E746E">
              <w:rPr>
                <w:lang w:val="en-US"/>
              </w:rPr>
              <w:t>E</w:t>
            </w:r>
            <w:r w:rsidRPr="005E746E">
              <w:t>-</w:t>
            </w:r>
            <w:r w:rsidRPr="005E746E">
              <w:rPr>
                <w:lang w:val="en-US"/>
              </w:rPr>
              <w:t>mail</w:t>
            </w:r>
            <w:r w:rsidRPr="005E746E">
              <w:t xml:space="preserve">: </w:t>
            </w:r>
          </w:p>
          <w:p w:rsidR="005E746E" w:rsidRPr="005E746E" w:rsidRDefault="005E746E" w:rsidP="005E746E">
            <w:pPr>
              <w:tabs>
                <w:tab w:val="left" w:pos="3559"/>
              </w:tabs>
              <w:rPr>
                <w:rFonts w:ascii="Times New Roman" w:hAnsi="Times New Roman"/>
                <w:b/>
                <w:bCs/>
                <w:sz w:val="24"/>
                <w:szCs w:val="24"/>
              </w:rPr>
            </w:pPr>
          </w:p>
          <w:p w:rsidR="005E746E" w:rsidRPr="005E746E" w:rsidRDefault="005E746E" w:rsidP="005E746E">
            <w:pPr>
              <w:tabs>
                <w:tab w:val="left" w:pos="3559"/>
              </w:tabs>
              <w:rPr>
                <w:rFonts w:ascii="Times New Roman" w:hAnsi="Times New Roman"/>
                <w:b/>
                <w:bCs/>
                <w:sz w:val="24"/>
                <w:szCs w:val="24"/>
              </w:rPr>
            </w:pPr>
          </w:p>
          <w:p w:rsidR="005E746E" w:rsidRPr="005E746E" w:rsidRDefault="005E746E" w:rsidP="005E746E">
            <w:pPr>
              <w:tabs>
                <w:tab w:val="left" w:pos="3559"/>
              </w:tabs>
              <w:rPr>
                <w:rFonts w:ascii="Times New Roman" w:hAnsi="Times New Roman"/>
                <w:b/>
                <w:bCs/>
                <w:sz w:val="24"/>
                <w:szCs w:val="24"/>
              </w:rPr>
            </w:pPr>
          </w:p>
          <w:p w:rsidR="005E746E" w:rsidRPr="005E746E" w:rsidRDefault="005E746E" w:rsidP="005E746E">
            <w:pPr>
              <w:tabs>
                <w:tab w:val="left" w:pos="3559"/>
              </w:tabs>
              <w:rPr>
                <w:rFonts w:ascii="Times New Roman" w:hAnsi="Times New Roman"/>
                <w:b/>
                <w:bCs/>
                <w:sz w:val="24"/>
                <w:szCs w:val="24"/>
              </w:rPr>
            </w:pPr>
          </w:p>
          <w:p w:rsidR="005E746E" w:rsidRPr="005E746E" w:rsidRDefault="005E746E" w:rsidP="005E746E">
            <w:pPr>
              <w:tabs>
                <w:tab w:val="left" w:pos="3559"/>
              </w:tabs>
              <w:rPr>
                <w:rFonts w:ascii="Times New Roman" w:hAnsi="Times New Roman"/>
                <w:b/>
                <w:bCs/>
                <w:sz w:val="24"/>
                <w:szCs w:val="24"/>
              </w:rPr>
            </w:pPr>
          </w:p>
          <w:p w:rsidR="005E746E" w:rsidRPr="005E746E" w:rsidRDefault="005E746E" w:rsidP="005E746E">
            <w:pPr>
              <w:tabs>
                <w:tab w:val="left" w:pos="3559"/>
              </w:tabs>
              <w:rPr>
                <w:rFonts w:ascii="Times New Roman" w:hAnsi="Times New Roman"/>
                <w:b/>
                <w:bCs/>
                <w:sz w:val="24"/>
                <w:szCs w:val="24"/>
              </w:rPr>
            </w:pPr>
          </w:p>
          <w:p w:rsidR="005E746E" w:rsidRPr="005E746E" w:rsidRDefault="005E746E" w:rsidP="005E746E">
            <w:pPr>
              <w:tabs>
                <w:tab w:val="left" w:pos="3559"/>
              </w:tabs>
              <w:rPr>
                <w:rFonts w:ascii="Times New Roman" w:hAnsi="Times New Roman"/>
                <w:b/>
                <w:bCs/>
                <w:sz w:val="24"/>
                <w:szCs w:val="24"/>
              </w:rPr>
            </w:pPr>
          </w:p>
          <w:p w:rsidR="005E746E" w:rsidRPr="005E746E" w:rsidRDefault="005E746E" w:rsidP="005E746E">
            <w:pPr>
              <w:tabs>
                <w:tab w:val="left" w:pos="3559"/>
              </w:tabs>
              <w:rPr>
                <w:rFonts w:ascii="Times New Roman" w:hAnsi="Times New Roman"/>
                <w:b/>
                <w:bCs/>
                <w:sz w:val="24"/>
                <w:szCs w:val="24"/>
              </w:rPr>
            </w:pPr>
          </w:p>
          <w:p w:rsidR="005E746E" w:rsidRPr="005E746E" w:rsidRDefault="005E746E" w:rsidP="005E746E">
            <w:pPr>
              <w:tabs>
                <w:tab w:val="left" w:pos="3559"/>
              </w:tabs>
              <w:rPr>
                <w:rFonts w:ascii="Times New Roman" w:hAnsi="Times New Roman"/>
                <w:b/>
                <w:bCs/>
                <w:sz w:val="24"/>
                <w:szCs w:val="24"/>
              </w:rPr>
            </w:pPr>
          </w:p>
          <w:p w:rsidR="005E746E" w:rsidRPr="005E746E" w:rsidRDefault="005E746E" w:rsidP="005E746E">
            <w:pPr>
              <w:tabs>
                <w:tab w:val="left" w:pos="3559"/>
              </w:tabs>
              <w:rPr>
                <w:rFonts w:ascii="Times New Roman" w:hAnsi="Times New Roman"/>
                <w:sz w:val="24"/>
                <w:szCs w:val="24"/>
              </w:rPr>
            </w:pPr>
            <w:r w:rsidRPr="005E746E">
              <w:rPr>
                <w:rFonts w:ascii="Times New Roman" w:hAnsi="Times New Roman"/>
                <w:sz w:val="24"/>
                <w:szCs w:val="24"/>
              </w:rPr>
              <w:t xml:space="preserve">______________________ </w:t>
            </w:r>
          </w:p>
          <w:p w:rsidR="005E746E" w:rsidRPr="005E746E" w:rsidRDefault="005E746E" w:rsidP="005E746E">
            <w:pPr>
              <w:jc w:val="both"/>
              <w:rPr>
                <w:rFonts w:ascii="Times New Roman" w:hAnsi="Times New Roman"/>
                <w:sz w:val="24"/>
                <w:szCs w:val="24"/>
              </w:rPr>
            </w:pPr>
            <w:r w:rsidRPr="005E746E">
              <w:rPr>
                <w:rFonts w:ascii="Times New Roman" w:hAnsi="Times New Roman"/>
                <w:sz w:val="24"/>
                <w:szCs w:val="24"/>
              </w:rPr>
              <w:t xml:space="preserve">         (подпись)</w:t>
            </w:r>
          </w:p>
          <w:p w:rsidR="005E746E" w:rsidRPr="005E746E" w:rsidRDefault="005E746E" w:rsidP="005E746E">
            <w:pPr>
              <w:tabs>
                <w:tab w:val="left" w:pos="3559"/>
              </w:tabs>
              <w:rPr>
                <w:rFonts w:ascii="Times New Roman" w:hAnsi="Times New Roman"/>
                <w:sz w:val="24"/>
                <w:szCs w:val="24"/>
              </w:rPr>
            </w:pPr>
            <w:r w:rsidRPr="005E746E">
              <w:rPr>
                <w:rFonts w:ascii="Times New Roman" w:hAnsi="Times New Roman"/>
                <w:sz w:val="24"/>
                <w:szCs w:val="24"/>
              </w:rPr>
              <w:t>М.П.</w:t>
            </w:r>
          </w:p>
        </w:tc>
      </w:tr>
    </w:tbl>
    <w:p w:rsidR="005E746E" w:rsidRPr="005E746E" w:rsidRDefault="005E746E" w:rsidP="000064E7">
      <w:pPr>
        <w:rPr>
          <w:rFonts w:ascii="Times New Roman" w:hAnsi="Times New Roman"/>
          <w:sz w:val="24"/>
          <w:szCs w:val="24"/>
        </w:rPr>
      </w:pPr>
    </w:p>
    <w:p w:rsidR="005E746E" w:rsidRPr="005E746E" w:rsidRDefault="005E746E" w:rsidP="005E746E">
      <w:pPr>
        <w:jc w:val="right"/>
        <w:rPr>
          <w:rFonts w:ascii="Times New Roman" w:hAnsi="Times New Roman"/>
          <w:sz w:val="24"/>
          <w:szCs w:val="24"/>
        </w:rPr>
      </w:pPr>
    </w:p>
    <w:p w:rsidR="005E746E" w:rsidRPr="005E746E" w:rsidRDefault="005E746E" w:rsidP="005E746E">
      <w:pPr>
        <w:jc w:val="right"/>
        <w:rPr>
          <w:rFonts w:ascii="Times New Roman" w:hAnsi="Times New Roman"/>
          <w:sz w:val="24"/>
          <w:szCs w:val="24"/>
        </w:rPr>
      </w:pPr>
    </w:p>
    <w:p w:rsidR="005E746E" w:rsidRPr="005E746E" w:rsidRDefault="005E746E" w:rsidP="005E746E">
      <w:pPr>
        <w:jc w:val="right"/>
        <w:rPr>
          <w:rFonts w:ascii="Times New Roman" w:hAnsi="Times New Roman"/>
          <w:sz w:val="24"/>
          <w:szCs w:val="24"/>
        </w:rPr>
      </w:pPr>
    </w:p>
    <w:p w:rsidR="005E746E" w:rsidRPr="005E746E" w:rsidRDefault="005E746E" w:rsidP="005E746E">
      <w:pPr>
        <w:jc w:val="right"/>
        <w:rPr>
          <w:rFonts w:ascii="Times New Roman" w:hAnsi="Times New Roman"/>
          <w:sz w:val="24"/>
          <w:szCs w:val="24"/>
        </w:rPr>
      </w:pPr>
    </w:p>
    <w:p w:rsidR="005E746E" w:rsidRPr="005E746E" w:rsidRDefault="005E746E" w:rsidP="005E746E">
      <w:pPr>
        <w:jc w:val="right"/>
        <w:rPr>
          <w:rFonts w:ascii="Times New Roman" w:hAnsi="Times New Roman"/>
          <w:sz w:val="24"/>
          <w:szCs w:val="24"/>
        </w:rPr>
      </w:pPr>
    </w:p>
    <w:p w:rsidR="005E746E" w:rsidRPr="005E746E" w:rsidRDefault="005E746E" w:rsidP="005E746E">
      <w:pPr>
        <w:jc w:val="right"/>
        <w:rPr>
          <w:rFonts w:ascii="Times New Roman" w:hAnsi="Times New Roman"/>
          <w:sz w:val="24"/>
          <w:szCs w:val="24"/>
        </w:rPr>
      </w:pPr>
    </w:p>
    <w:p w:rsidR="005E746E" w:rsidRPr="005E746E" w:rsidRDefault="005E746E" w:rsidP="005E746E">
      <w:pPr>
        <w:jc w:val="right"/>
        <w:rPr>
          <w:rFonts w:ascii="Times New Roman" w:hAnsi="Times New Roman"/>
          <w:sz w:val="24"/>
          <w:szCs w:val="24"/>
        </w:rPr>
      </w:pPr>
    </w:p>
    <w:p w:rsidR="005E746E" w:rsidRPr="005E746E" w:rsidRDefault="005E746E" w:rsidP="005E746E">
      <w:pPr>
        <w:jc w:val="right"/>
        <w:rPr>
          <w:rFonts w:ascii="Times New Roman" w:hAnsi="Times New Roman"/>
          <w:sz w:val="24"/>
          <w:szCs w:val="24"/>
        </w:rPr>
      </w:pPr>
    </w:p>
    <w:p w:rsidR="005E746E" w:rsidRPr="005E746E" w:rsidRDefault="005E746E" w:rsidP="005E746E">
      <w:pPr>
        <w:jc w:val="right"/>
        <w:rPr>
          <w:rFonts w:ascii="Times New Roman" w:hAnsi="Times New Roman"/>
          <w:sz w:val="24"/>
          <w:szCs w:val="24"/>
        </w:rPr>
      </w:pPr>
    </w:p>
    <w:p w:rsidR="005E746E" w:rsidRPr="005E746E" w:rsidRDefault="005E746E" w:rsidP="005E746E">
      <w:pPr>
        <w:jc w:val="right"/>
        <w:rPr>
          <w:rFonts w:ascii="Times New Roman" w:hAnsi="Times New Roman"/>
          <w:sz w:val="24"/>
          <w:szCs w:val="24"/>
        </w:rPr>
      </w:pPr>
    </w:p>
    <w:p w:rsidR="005E746E" w:rsidRPr="005E746E" w:rsidRDefault="005E746E" w:rsidP="005E746E">
      <w:pPr>
        <w:jc w:val="right"/>
        <w:rPr>
          <w:rFonts w:ascii="Times New Roman" w:hAnsi="Times New Roman"/>
          <w:sz w:val="24"/>
          <w:szCs w:val="24"/>
        </w:rPr>
      </w:pPr>
    </w:p>
    <w:p w:rsidR="005E746E" w:rsidRPr="005E746E" w:rsidRDefault="005E746E" w:rsidP="000064E7">
      <w:pPr>
        <w:jc w:val="right"/>
        <w:rPr>
          <w:rFonts w:ascii="Times New Roman" w:hAnsi="Times New Roman"/>
          <w:sz w:val="24"/>
          <w:szCs w:val="24"/>
        </w:rPr>
      </w:pPr>
      <w:r w:rsidRPr="005E746E">
        <w:rPr>
          <w:rFonts w:ascii="Times New Roman" w:hAnsi="Times New Roman"/>
          <w:sz w:val="24"/>
          <w:szCs w:val="24"/>
        </w:rPr>
        <w:lastRenderedPageBreak/>
        <w:t>Приложение № 1</w:t>
      </w:r>
    </w:p>
    <w:p w:rsidR="005E746E" w:rsidRPr="005E746E" w:rsidRDefault="005E746E" w:rsidP="005E746E">
      <w:pPr>
        <w:spacing w:line="360" w:lineRule="auto"/>
        <w:jc w:val="right"/>
        <w:rPr>
          <w:rFonts w:ascii="Times New Roman" w:hAnsi="Times New Roman"/>
          <w:sz w:val="24"/>
          <w:szCs w:val="24"/>
        </w:rPr>
      </w:pPr>
      <w:r w:rsidRPr="005E746E">
        <w:rPr>
          <w:rFonts w:ascii="Times New Roman" w:hAnsi="Times New Roman"/>
          <w:sz w:val="24"/>
          <w:szCs w:val="24"/>
        </w:rPr>
        <w:t>к Договору генерального подряда №______</w:t>
      </w:r>
    </w:p>
    <w:p w:rsidR="005E746E" w:rsidRPr="005E746E" w:rsidRDefault="005F7E03" w:rsidP="005E746E">
      <w:pPr>
        <w:spacing w:line="360" w:lineRule="auto"/>
        <w:jc w:val="right"/>
        <w:rPr>
          <w:rFonts w:ascii="Times New Roman" w:hAnsi="Times New Roman"/>
          <w:sz w:val="24"/>
          <w:szCs w:val="24"/>
        </w:rPr>
      </w:pPr>
      <w:r>
        <w:rPr>
          <w:rFonts w:ascii="Times New Roman" w:hAnsi="Times New Roman"/>
          <w:sz w:val="24"/>
          <w:szCs w:val="24"/>
        </w:rPr>
        <w:t>от  «___» ____________ 2022</w:t>
      </w:r>
      <w:r w:rsidR="005E746E" w:rsidRPr="005E746E">
        <w:rPr>
          <w:rFonts w:ascii="Times New Roman" w:hAnsi="Times New Roman"/>
          <w:sz w:val="24"/>
          <w:szCs w:val="24"/>
        </w:rPr>
        <w:t xml:space="preserve"> г.</w:t>
      </w:r>
    </w:p>
    <w:p w:rsidR="005E746E" w:rsidRPr="005E746E" w:rsidRDefault="005E746E" w:rsidP="005E746E">
      <w:pPr>
        <w:ind w:right="-1"/>
        <w:jc w:val="center"/>
        <w:rPr>
          <w:rFonts w:ascii="Times New Roman" w:hAnsi="Times New Roman"/>
          <w:b/>
          <w:sz w:val="24"/>
          <w:szCs w:val="24"/>
        </w:rPr>
      </w:pPr>
    </w:p>
    <w:p w:rsidR="005E746E" w:rsidRPr="005E746E" w:rsidRDefault="005E746E" w:rsidP="005E746E">
      <w:pPr>
        <w:ind w:right="-1"/>
        <w:rPr>
          <w:rFonts w:ascii="Times New Roman" w:hAnsi="Times New Roman"/>
          <w:b/>
          <w:sz w:val="24"/>
          <w:szCs w:val="24"/>
        </w:rPr>
      </w:pPr>
    </w:p>
    <w:p w:rsidR="005E746E" w:rsidRPr="005E746E" w:rsidRDefault="005E746E" w:rsidP="005E746E">
      <w:pPr>
        <w:ind w:right="-1"/>
        <w:jc w:val="center"/>
        <w:rPr>
          <w:rFonts w:ascii="Times New Roman" w:hAnsi="Times New Roman"/>
          <w:b/>
          <w:sz w:val="24"/>
          <w:szCs w:val="24"/>
        </w:rPr>
      </w:pPr>
      <w:r w:rsidRPr="005E746E">
        <w:rPr>
          <w:rFonts w:ascii="Times New Roman" w:hAnsi="Times New Roman"/>
          <w:b/>
          <w:sz w:val="24"/>
          <w:szCs w:val="24"/>
        </w:rPr>
        <w:t>Проектно-сметная документация (Смета)</w:t>
      </w:r>
    </w:p>
    <w:p w:rsidR="005E746E" w:rsidRPr="005E746E" w:rsidRDefault="005E746E" w:rsidP="005E746E">
      <w:pPr>
        <w:tabs>
          <w:tab w:val="left" w:pos="3525"/>
          <w:tab w:val="left" w:pos="4294"/>
        </w:tabs>
        <w:rPr>
          <w:rFonts w:ascii="Times New Roman" w:hAnsi="Times New Roman"/>
          <w:b/>
          <w:sz w:val="24"/>
          <w:szCs w:val="24"/>
        </w:rPr>
      </w:pPr>
    </w:p>
    <w:p w:rsidR="005E746E" w:rsidRPr="005E746E" w:rsidRDefault="005E746E" w:rsidP="005E746E">
      <w:pPr>
        <w:tabs>
          <w:tab w:val="left" w:pos="0"/>
        </w:tabs>
        <w:ind w:firstLine="851"/>
        <w:jc w:val="both"/>
        <w:rPr>
          <w:rFonts w:ascii="Times New Roman" w:hAnsi="Times New Roman"/>
          <w:sz w:val="24"/>
          <w:szCs w:val="24"/>
        </w:rPr>
      </w:pPr>
      <w:r w:rsidRPr="005E746E">
        <w:rPr>
          <w:rFonts w:ascii="Times New Roman" w:hAnsi="Times New Roman"/>
          <w:sz w:val="24"/>
          <w:szCs w:val="24"/>
        </w:rPr>
        <w:t>Выполняется в базе ОСНБЖ -2001 (отраслевая сметно - нормативная база ОАО «РЖД») с применением текущих коэффициентов пересчеты ОАО «РЖД».</w:t>
      </w: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0064E7">
      <w:pPr>
        <w:widowControl w:val="0"/>
        <w:autoSpaceDE w:val="0"/>
        <w:autoSpaceDN w:val="0"/>
        <w:adjustRightInd w:val="0"/>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Pr="005E746E" w:rsidRDefault="005E746E" w:rsidP="005E746E">
      <w:pPr>
        <w:widowControl w:val="0"/>
        <w:autoSpaceDE w:val="0"/>
        <w:autoSpaceDN w:val="0"/>
        <w:adjustRightInd w:val="0"/>
        <w:jc w:val="center"/>
        <w:rPr>
          <w:rFonts w:ascii="Times New Roman" w:hAnsi="Times New Roman"/>
          <w:b/>
          <w:sz w:val="24"/>
          <w:szCs w:val="24"/>
        </w:rPr>
      </w:pPr>
    </w:p>
    <w:p w:rsidR="005E746E" w:rsidRDefault="005E746E" w:rsidP="00FF5992">
      <w:pPr>
        <w:rPr>
          <w:rFonts w:ascii="Times New Roman" w:hAnsi="Times New Roman"/>
          <w:b/>
          <w:sz w:val="24"/>
          <w:szCs w:val="24"/>
        </w:rPr>
      </w:pPr>
    </w:p>
    <w:p w:rsidR="00FD0856" w:rsidRDefault="00FD0856" w:rsidP="00FF5992">
      <w:pPr>
        <w:rPr>
          <w:rFonts w:ascii="Times New Roman" w:hAnsi="Times New Roman"/>
          <w:b/>
          <w:sz w:val="24"/>
          <w:szCs w:val="24"/>
        </w:rPr>
      </w:pPr>
    </w:p>
    <w:p w:rsidR="00FD0856" w:rsidRPr="005E746E" w:rsidRDefault="00FD0856" w:rsidP="00FD0856">
      <w:pPr>
        <w:jc w:val="right"/>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Приложение № 2</w:t>
      </w:r>
    </w:p>
    <w:p w:rsidR="00FD0856" w:rsidRPr="005E746E" w:rsidRDefault="00FD0856" w:rsidP="00FD0856">
      <w:pPr>
        <w:spacing w:line="360" w:lineRule="auto"/>
        <w:jc w:val="right"/>
        <w:rPr>
          <w:rFonts w:ascii="Times New Roman" w:hAnsi="Times New Roman"/>
          <w:sz w:val="24"/>
          <w:szCs w:val="24"/>
        </w:rPr>
      </w:pPr>
      <w:r w:rsidRPr="005E746E">
        <w:rPr>
          <w:rFonts w:ascii="Times New Roman" w:hAnsi="Times New Roman"/>
          <w:sz w:val="24"/>
          <w:szCs w:val="24"/>
        </w:rPr>
        <w:t>к Договору генерального подряда №______</w:t>
      </w:r>
    </w:p>
    <w:p w:rsidR="00FD0856" w:rsidRPr="005E746E" w:rsidRDefault="00FD0856" w:rsidP="00FD0856">
      <w:pPr>
        <w:spacing w:line="360" w:lineRule="auto"/>
        <w:jc w:val="right"/>
        <w:rPr>
          <w:rFonts w:ascii="Times New Roman" w:hAnsi="Times New Roman"/>
          <w:sz w:val="24"/>
          <w:szCs w:val="24"/>
        </w:rPr>
      </w:pPr>
      <w:r>
        <w:rPr>
          <w:rFonts w:ascii="Times New Roman" w:hAnsi="Times New Roman"/>
          <w:sz w:val="24"/>
          <w:szCs w:val="24"/>
        </w:rPr>
        <w:t>от  «___» ____________ 2022</w:t>
      </w:r>
      <w:r w:rsidRPr="005E746E">
        <w:rPr>
          <w:rFonts w:ascii="Times New Roman" w:hAnsi="Times New Roman"/>
          <w:sz w:val="24"/>
          <w:szCs w:val="24"/>
        </w:rPr>
        <w:t xml:space="preserve"> г.</w:t>
      </w:r>
    </w:p>
    <w:tbl>
      <w:tblPr>
        <w:tblW w:w="9880" w:type="dxa"/>
        <w:tblInd w:w="91" w:type="dxa"/>
        <w:tblLook w:val="04A0"/>
      </w:tblPr>
      <w:tblGrid>
        <w:gridCol w:w="585"/>
        <w:gridCol w:w="3216"/>
        <w:gridCol w:w="1081"/>
        <w:gridCol w:w="3008"/>
        <w:gridCol w:w="848"/>
        <w:gridCol w:w="1142"/>
      </w:tblGrid>
      <w:tr w:rsidR="00B02414" w:rsidRPr="00B02414" w:rsidTr="00B02414">
        <w:trPr>
          <w:trHeight w:val="394"/>
        </w:trPr>
        <w:tc>
          <w:tcPr>
            <w:tcW w:w="9880" w:type="dxa"/>
            <w:gridSpan w:val="6"/>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b/>
                <w:bCs/>
                <w:sz w:val="24"/>
                <w:szCs w:val="24"/>
              </w:rPr>
            </w:pPr>
            <w:r w:rsidRPr="00B02414">
              <w:rPr>
                <w:rFonts w:ascii="Times New Roman" w:hAnsi="Times New Roman"/>
                <w:b/>
                <w:bCs/>
              </w:rPr>
              <w:t>ДЕФЕКТНЫЙ АКТ № 01</w:t>
            </w:r>
          </w:p>
        </w:tc>
      </w:tr>
      <w:tr w:rsidR="00B02414" w:rsidRPr="00B02414" w:rsidTr="00B02414">
        <w:trPr>
          <w:trHeight w:val="394"/>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bCs/>
                <w:sz w:val="24"/>
                <w:szCs w:val="24"/>
              </w:rPr>
            </w:pPr>
          </w:p>
        </w:tc>
        <w:tc>
          <w:tcPr>
            <w:tcW w:w="3216"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bCs/>
                <w:sz w:val="24"/>
                <w:szCs w:val="24"/>
              </w:rPr>
            </w:pPr>
          </w:p>
        </w:tc>
        <w:tc>
          <w:tcPr>
            <w:tcW w:w="1081"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bCs/>
                <w:sz w:val="24"/>
                <w:szCs w:val="24"/>
              </w:rPr>
            </w:pPr>
          </w:p>
        </w:tc>
        <w:tc>
          <w:tcPr>
            <w:tcW w:w="3008"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bCs/>
                <w:sz w:val="24"/>
                <w:szCs w:val="24"/>
              </w:rPr>
            </w:pPr>
          </w:p>
        </w:tc>
        <w:tc>
          <w:tcPr>
            <w:tcW w:w="848"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bCs/>
                <w:sz w:val="24"/>
                <w:szCs w:val="24"/>
              </w:rPr>
            </w:pPr>
          </w:p>
        </w:tc>
        <w:tc>
          <w:tcPr>
            <w:tcW w:w="1142"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bCs/>
                <w:sz w:val="24"/>
                <w:szCs w:val="24"/>
              </w:rPr>
            </w:pPr>
          </w:p>
        </w:tc>
      </w:tr>
      <w:tr w:rsidR="00B02414" w:rsidRPr="00B02414" w:rsidTr="00B02414">
        <w:trPr>
          <w:trHeight w:val="394"/>
        </w:trPr>
        <w:tc>
          <w:tcPr>
            <w:tcW w:w="3801" w:type="dxa"/>
            <w:gridSpan w:val="2"/>
            <w:tcBorders>
              <w:top w:val="nil"/>
              <w:left w:val="nil"/>
              <w:bottom w:val="nil"/>
              <w:right w:val="nil"/>
            </w:tcBorders>
            <w:shd w:val="clear" w:color="000000" w:fill="FFFFFF"/>
            <w:noWrap/>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Комисссия в составе:</w:t>
            </w:r>
          </w:p>
        </w:tc>
        <w:tc>
          <w:tcPr>
            <w:tcW w:w="1081"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 </w:t>
            </w:r>
          </w:p>
        </w:tc>
        <w:tc>
          <w:tcPr>
            <w:tcW w:w="3008"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 </w:t>
            </w:r>
          </w:p>
        </w:tc>
        <w:tc>
          <w:tcPr>
            <w:tcW w:w="848"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 </w:t>
            </w:r>
          </w:p>
        </w:tc>
        <w:tc>
          <w:tcPr>
            <w:tcW w:w="1142"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 </w:t>
            </w:r>
          </w:p>
        </w:tc>
      </w:tr>
      <w:tr w:rsidR="00B02414" w:rsidRPr="00B02414" w:rsidTr="00B02414">
        <w:trPr>
          <w:trHeight w:val="394"/>
        </w:trPr>
        <w:tc>
          <w:tcPr>
            <w:tcW w:w="7890" w:type="dxa"/>
            <w:gridSpan w:val="4"/>
            <w:tcBorders>
              <w:top w:val="nil"/>
              <w:left w:val="nil"/>
              <w:bottom w:val="nil"/>
              <w:right w:val="nil"/>
            </w:tcBorders>
            <w:shd w:val="clear" w:color="000000" w:fill="FFFFFF"/>
            <w:noWrap/>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Заведующая хозяйством Антонова Т.В.</w:t>
            </w:r>
          </w:p>
        </w:tc>
        <w:tc>
          <w:tcPr>
            <w:tcW w:w="848"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 </w:t>
            </w:r>
          </w:p>
        </w:tc>
        <w:tc>
          <w:tcPr>
            <w:tcW w:w="1142"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 </w:t>
            </w:r>
          </w:p>
        </w:tc>
      </w:tr>
      <w:tr w:rsidR="00B02414" w:rsidRPr="00B02414" w:rsidTr="00B02414">
        <w:trPr>
          <w:trHeight w:val="387"/>
        </w:trPr>
        <w:tc>
          <w:tcPr>
            <w:tcW w:w="7890" w:type="dxa"/>
            <w:gridSpan w:val="4"/>
            <w:tcBorders>
              <w:top w:val="nil"/>
              <w:left w:val="nil"/>
              <w:bottom w:val="nil"/>
              <w:right w:val="nil"/>
            </w:tcBorders>
            <w:shd w:val="clear" w:color="000000" w:fill="FFFFFF"/>
            <w:noWrap/>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Сестра-хозяйка Стройкина В.В.</w:t>
            </w:r>
          </w:p>
        </w:tc>
        <w:tc>
          <w:tcPr>
            <w:tcW w:w="848"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c>
          <w:tcPr>
            <w:tcW w:w="1142"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r>
      <w:tr w:rsidR="00B02414" w:rsidRPr="00B02414" w:rsidTr="00B02414">
        <w:trPr>
          <w:trHeight w:val="387"/>
        </w:trPr>
        <w:tc>
          <w:tcPr>
            <w:tcW w:w="7890" w:type="dxa"/>
            <w:gridSpan w:val="4"/>
            <w:tcBorders>
              <w:top w:val="nil"/>
              <w:left w:val="nil"/>
              <w:bottom w:val="nil"/>
              <w:right w:val="nil"/>
            </w:tcBorders>
            <w:shd w:val="clear" w:color="000000" w:fill="FFFFFF"/>
            <w:noWrap/>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Специалист по ОТ и ТБ Сабирова С.Б.</w:t>
            </w:r>
          </w:p>
        </w:tc>
        <w:tc>
          <w:tcPr>
            <w:tcW w:w="848"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c>
          <w:tcPr>
            <w:tcW w:w="1142"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r>
      <w:tr w:rsidR="00B02414" w:rsidRPr="00B02414" w:rsidTr="00B02414">
        <w:trPr>
          <w:trHeight w:val="387"/>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sz w:val="17"/>
                <w:szCs w:val="17"/>
              </w:rPr>
            </w:pPr>
          </w:p>
        </w:tc>
        <w:tc>
          <w:tcPr>
            <w:tcW w:w="3216"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sz w:val="17"/>
                <w:szCs w:val="17"/>
              </w:rPr>
            </w:pPr>
          </w:p>
        </w:tc>
        <w:tc>
          <w:tcPr>
            <w:tcW w:w="1081"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sz w:val="20"/>
                <w:szCs w:val="20"/>
              </w:rPr>
            </w:pPr>
          </w:p>
        </w:tc>
        <w:tc>
          <w:tcPr>
            <w:tcW w:w="3008"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sz w:val="20"/>
                <w:szCs w:val="20"/>
              </w:rPr>
            </w:pPr>
          </w:p>
        </w:tc>
        <w:tc>
          <w:tcPr>
            <w:tcW w:w="848"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sz w:val="20"/>
                <w:szCs w:val="20"/>
              </w:rPr>
            </w:pPr>
          </w:p>
        </w:tc>
        <w:tc>
          <w:tcPr>
            <w:tcW w:w="1142"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sz w:val="20"/>
                <w:szCs w:val="20"/>
              </w:rPr>
            </w:pPr>
          </w:p>
        </w:tc>
      </w:tr>
      <w:tr w:rsidR="00B02414" w:rsidRPr="00B02414" w:rsidTr="00B02414">
        <w:trPr>
          <w:trHeight w:val="387"/>
        </w:trPr>
        <w:tc>
          <w:tcPr>
            <w:tcW w:w="9880" w:type="dxa"/>
            <w:gridSpan w:val="6"/>
            <w:tcBorders>
              <w:top w:val="nil"/>
              <w:left w:val="nil"/>
              <w:bottom w:val="single" w:sz="4" w:space="0" w:color="auto"/>
              <w:right w:val="nil"/>
            </w:tcBorders>
            <w:shd w:val="clear" w:color="auto" w:fill="auto"/>
            <w:vAlign w:val="bottom"/>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Мы нижеподписавшиеся, составили настоящий акт о том, что необходимо выполнить работы в следующих объемах:</w:t>
            </w:r>
          </w:p>
        </w:tc>
      </w:tr>
      <w:tr w:rsidR="00B02414" w:rsidRPr="00B02414" w:rsidTr="00B02414">
        <w:trPr>
          <w:trHeight w:val="634"/>
        </w:trPr>
        <w:tc>
          <w:tcPr>
            <w:tcW w:w="585" w:type="dxa"/>
            <w:tcBorders>
              <w:top w:val="nil"/>
              <w:left w:val="single" w:sz="4" w:space="0" w:color="auto"/>
              <w:bottom w:val="nil"/>
              <w:right w:val="single" w:sz="4" w:space="0" w:color="auto"/>
            </w:tcBorders>
            <w:shd w:val="clear" w:color="auto" w:fill="auto"/>
            <w:vAlign w:val="center"/>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пп</w:t>
            </w:r>
          </w:p>
        </w:tc>
        <w:tc>
          <w:tcPr>
            <w:tcW w:w="7305" w:type="dxa"/>
            <w:gridSpan w:val="3"/>
            <w:tcBorders>
              <w:top w:val="single" w:sz="4" w:space="0" w:color="auto"/>
              <w:left w:val="nil"/>
              <w:bottom w:val="single" w:sz="4" w:space="0" w:color="auto"/>
              <w:right w:val="single" w:sz="4" w:space="0" w:color="000000"/>
            </w:tcBorders>
            <w:shd w:val="clear" w:color="auto" w:fill="auto"/>
            <w:vAlign w:val="center"/>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Наименование работ и затрат</w:t>
            </w:r>
          </w:p>
        </w:tc>
        <w:tc>
          <w:tcPr>
            <w:tcW w:w="848" w:type="dxa"/>
            <w:tcBorders>
              <w:top w:val="nil"/>
              <w:left w:val="nil"/>
              <w:bottom w:val="single" w:sz="4" w:space="0" w:color="auto"/>
              <w:right w:val="single" w:sz="4" w:space="0" w:color="auto"/>
            </w:tcBorders>
            <w:shd w:val="clear" w:color="auto" w:fill="auto"/>
            <w:vAlign w:val="center"/>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Ед. изм.</w:t>
            </w:r>
          </w:p>
        </w:tc>
        <w:tc>
          <w:tcPr>
            <w:tcW w:w="1142" w:type="dxa"/>
            <w:tcBorders>
              <w:top w:val="nil"/>
              <w:left w:val="nil"/>
              <w:bottom w:val="single" w:sz="4" w:space="0" w:color="auto"/>
              <w:right w:val="single" w:sz="4" w:space="0" w:color="auto"/>
            </w:tcBorders>
            <w:shd w:val="clear" w:color="auto" w:fill="auto"/>
            <w:vAlign w:val="center"/>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Кол-во</w:t>
            </w:r>
          </w:p>
        </w:tc>
      </w:tr>
      <w:tr w:rsidR="00B02414" w:rsidRPr="00B02414" w:rsidTr="00B02414">
        <w:trPr>
          <w:trHeight w:val="387"/>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1</w:t>
            </w:r>
          </w:p>
        </w:tc>
        <w:tc>
          <w:tcPr>
            <w:tcW w:w="73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2</w:t>
            </w:r>
          </w:p>
        </w:tc>
        <w:tc>
          <w:tcPr>
            <w:tcW w:w="848" w:type="dxa"/>
            <w:tcBorders>
              <w:top w:val="nil"/>
              <w:left w:val="nil"/>
              <w:bottom w:val="single" w:sz="4" w:space="0" w:color="auto"/>
              <w:right w:val="single" w:sz="4" w:space="0" w:color="auto"/>
            </w:tcBorders>
            <w:shd w:val="clear" w:color="auto" w:fill="auto"/>
            <w:vAlign w:val="center"/>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3</w:t>
            </w:r>
          </w:p>
        </w:tc>
        <w:tc>
          <w:tcPr>
            <w:tcW w:w="1142" w:type="dxa"/>
            <w:tcBorders>
              <w:top w:val="nil"/>
              <w:left w:val="nil"/>
              <w:bottom w:val="single" w:sz="4" w:space="0" w:color="auto"/>
              <w:right w:val="single" w:sz="4" w:space="0" w:color="auto"/>
            </w:tcBorders>
            <w:shd w:val="clear" w:color="auto" w:fill="auto"/>
            <w:vAlign w:val="center"/>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4</w:t>
            </w:r>
          </w:p>
        </w:tc>
      </w:tr>
      <w:tr w:rsidR="00B02414" w:rsidRPr="00B02414" w:rsidTr="00B02414">
        <w:trPr>
          <w:trHeight w:val="387"/>
        </w:trPr>
        <w:tc>
          <w:tcPr>
            <w:tcW w:w="9880" w:type="dxa"/>
            <w:gridSpan w:val="6"/>
            <w:tcBorders>
              <w:top w:val="single" w:sz="4" w:space="0" w:color="auto"/>
              <w:left w:val="nil"/>
              <w:bottom w:val="single" w:sz="8" w:space="0" w:color="auto"/>
              <w:right w:val="nil"/>
            </w:tcBorders>
            <w:shd w:val="clear" w:color="auto" w:fill="auto"/>
            <w:hideMark/>
          </w:tcPr>
          <w:p w:rsidR="00B02414" w:rsidRPr="00B02414" w:rsidRDefault="00B02414" w:rsidP="00B02414">
            <w:pPr>
              <w:spacing w:after="0" w:line="240" w:lineRule="auto"/>
              <w:jc w:val="center"/>
              <w:rPr>
                <w:rFonts w:ascii="Times New Roman" w:hAnsi="Times New Roman"/>
                <w:bCs/>
                <w:i/>
                <w:iCs/>
                <w:sz w:val="20"/>
                <w:szCs w:val="20"/>
              </w:rPr>
            </w:pPr>
            <w:r w:rsidRPr="00B02414">
              <w:rPr>
                <w:rFonts w:ascii="Times New Roman" w:hAnsi="Times New Roman"/>
                <w:bCs/>
                <w:i/>
                <w:iCs/>
                <w:sz w:val="20"/>
                <w:szCs w:val="20"/>
              </w:rPr>
              <w:t>Общестроительные работы</w:t>
            </w:r>
          </w:p>
        </w:tc>
      </w:tr>
      <w:tr w:rsidR="00B02414" w:rsidRPr="00B02414" w:rsidTr="00B02414">
        <w:trPr>
          <w:trHeight w:val="387"/>
        </w:trPr>
        <w:tc>
          <w:tcPr>
            <w:tcW w:w="9880" w:type="dxa"/>
            <w:gridSpan w:val="6"/>
            <w:tcBorders>
              <w:top w:val="single" w:sz="4" w:space="0" w:color="auto"/>
              <w:left w:val="nil"/>
              <w:bottom w:val="single" w:sz="8" w:space="0" w:color="auto"/>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 xml:space="preserve"> Демонтажные работы</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Снятие наличников</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185,00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Снятие дверных полотен</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69,93</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 xml:space="preserve">Демонтаж дверных коробок в каменных стенах </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37,00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4</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 xml:space="preserve">Разборка деревянных перегородок </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17,00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5</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Разборка плинтусов деревянных</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1030,00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6</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Разборка покрытий полов из линолеума и релина</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493,00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7</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Разборка плинтусов цементных и из керамической плитки</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74,00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8</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Разборка покрытий полов из керамических плиток</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43,00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9</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Разборка покрытий полов цементных (разборка стяжки)</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536,00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10</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Разборка облицовки стен из керамических глазурованных плиток</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341,00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11</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Расчистка стен от старых масляных красок</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145,00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12</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Отбивка штукатурки с поверхностей стен и потолков кирпичных</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1409,00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13</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Расчистка потолков от старых красок</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536,00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14</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Затаривание строительного мусора в мешки</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1 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105.76</w:t>
            </w:r>
          </w:p>
        </w:tc>
      </w:tr>
      <w:tr w:rsidR="00B02414" w:rsidRPr="00B02414" w:rsidTr="00B02414">
        <w:trPr>
          <w:trHeight w:val="51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15</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Погрузка и вывоз мусора</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1 т груза</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105.76</w:t>
            </w:r>
          </w:p>
        </w:tc>
      </w:tr>
      <w:tr w:rsidR="00B02414" w:rsidRPr="00B02414" w:rsidTr="00B02414">
        <w:trPr>
          <w:trHeight w:val="387"/>
        </w:trPr>
        <w:tc>
          <w:tcPr>
            <w:tcW w:w="9880" w:type="dxa"/>
            <w:gridSpan w:val="6"/>
            <w:tcBorders>
              <w:top w:val="nil"/>
              <w:left w:val="nil"/>
              <w:bottom w:val="single" w:sz="8" w:space="0" w:color="auto"/>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Полы</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16</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Устройство пароизоляции из полиэтиленовой пленки в один слой насухо (в два слоя)</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536,00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17</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Устройство стяжек цементных толщиной 50 мм</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536,00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18</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приготовление растворов в построечных условиях цементных</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м3</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19</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Грунтоваание</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493,00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20</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Устройство покрытий полимерцементных однослойных наливных толщиной 4 мм</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493,00</w:t>
            </w:r>
          </w:p>
        </w:tc>
      </w:tr>
      <w:tr w:rsidR="00B02414" w:rsidRPr="00B02414" w:rsidTr="00B02414">
        <w:trPr>
          <w:trHeight w:val="63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21</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Устройство полимерных наливных полов из полиуретана усиленных стеклотканью с толщиной покрытия 3 мм</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493,00</w:t>
            </w:r>
          </w:p>
        </w:tc>
      </w:tr>
      <w:tr w:rsidR="00B02414" w:rsidRPr="00B02414" w:rsidTr="00B02414">
        <w:trPr>
          <w:trHeight w:val="54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22</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Устройство покрытий из плит керамогранитных размером 40х40 см</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43,00</w:t>
            </w:r>
          </w:p>
        </w:tc>
      </w:tr>
      <w:tr w:rsidR="00B02414" w:rsidRPr="00B02414" w:rsidTr="00B02414">
        <w:trPr>
          <w:trHeight w:val="387"/>
        </w:trPr>
        <w:tc>
          <w:tcPr>
            <w:tcW w:w="9880" w:type="dxa"/>
            <w:gridSpan w:val="6"/>
            <w:tcBorders>
              <w:top w:val="nil"/>
              <w:left w:val="nil"/>
              <w:bottom w:val="single" w:sz="8" w:space="0" w:color="auto"/>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Стены</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23</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Кладка участков кирпичных стен</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1 м3</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2.61</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lastRenderedPageBreak/>
              <w:t>24</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Насечка под штукатурку поверхностей стен</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1409,00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25</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Покрытие поверхностей грунтовкой глубокого проникновения за 2 раза стен</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1895,00</w:t>
            </w:r>
          </w:p>
        </w:tc>
      </w:tr>
      <w:tr w:rsidR="00B02414" w:rsidRPr="00B02414" w:rsidTr="00B02414">
        <w:trPr>
          <w:trHeight w:val="63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26</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Ремонт штукатурки внутренних стен  площадью отдельных мест до 1 м2 толщиной слоя до 20 мм</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145,00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27</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Сплошное выравнивание штукатурки внутри здания сухой растворной смесью стен</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1895,00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28</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Оклейка стеклохолстом</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1895,00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29</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Шпатлевка по стеклохолсту</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895,00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30</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Окраска  стен</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1895,00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31</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Гладкая облицовка стен керамической плиткой</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341,00</w:t>
            </w:r>
          </w:p>
        </w:tc>
      </w:tr>
      <w:tr w:rsidR="00B02414" w:rsidRPr="00B02414" w:rsidTr="00B02414">
        <w:trPr>
          <w:trHeight w:val="387"/>
        </w:trPr>
        <w:tc>
          <w:tcPr>
            <w:tcW w:w="9880" w:type="dxa"/>
            <w:gridSpan w:val="6"/>
            <w:tcBorders>
              <w:top w:val="nil"/>
              <w:left w:val="nil"/>
              <w:bottom w:val="single" w:sz="8" w:space="0" w:color="auto"/>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Потолки</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32</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Насечка под штукатурку поверхностей потолков</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536,00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33</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Покрытие поверхностей грунтовкой глубокого проникновения за 1 раз потолков</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536,00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34</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Сплошное выравнивание штукатурки потолков полимерцементным раствором при толщине намета до 10 мм</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536,00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35</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Окраска потолков краской Тиккурила</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м2</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536,00</w:t>
            </w:r>
          </w:p>
        </w:tc>
      </w:tr>
      <w:tr w:rsidR="00B02414" w:rsidRPr="00B02414" w:rsidTr="00B02414">
        <w:trPr>
          <w:trHeight w:val="387"/>
        </w:trPr>
        <w:tc>
          <w:tcPr>
            <w:tcW w:w="9880" w:type="dxa"/>
            <w:gridSpan w:val="6"/>
            <w:tcBorders>
              <w:top w:val="nil"/>
              <w:left w:val="nil"/>
              <w:bottom w:val="single" w:sz="8" w:space="0" w:color="auto"/>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Проемы</w:t>
            </w:r>
          </w:p>
        </w:tc>
      </w:tr>
      <w:tr w:rsidR="00B02414" w:rsidRPr="00B02414" w:rsidTr="00B02414">
        <w:trPr>
          <w:trHeight w:val="54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36</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Установка медицинских дверных блоков с покрытием SPI (2,1х0,9) с замками, ручками, петлями</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37,00</w:t>
            </w:r>
          </w:p>
        </w:tc>
      </w:tr>
      <w:tr w:rsidR="00B02414" w:rsidRPr="00B02414" w:rsidTr="00B02414">
        <w:trPr>
          <w:trHeight w:val="33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37</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Установка и крепление наличников</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185,00</w:t>
            </w:r>
          </w:p>
        </w:tc>
      </w:tr>
      <w:tr w:rsidR="00B02414" w:rsidRPr="00B02414" w:rsidTr="00B02414">
        <w:trPr>
          <w:trHeight w:val="387"/>
        </w:trPr>
        <w:tc>
          <w:tcPr>
            <w:tcW w:w="9880" w:type="dxa"/>
            <w:gridSpan w:val="6"/>
            <w:tcBorders>
              <w:top w:val="nil"/>
              <w:left w:val="nil"/>
              <w:bottom w:val="single" w:sz="8" w:space="0" w:color="auto"/>
              <w:right w:val="nil"/>
            </w:tcBorders>
            <w:shd w:val="clear" w:color="auto" w:fill="auto"/>
            <w:hideMark/>
          </w:tcPr>
          <w:p w:rsidR="00B02414" w:rsidRPr="00B02414" w:rsidRDefault="00B02414" w:rsidP="00B02414">
            <w:pPr>
              <w:spacing w:after="0" w:line="240" w:lineRule="auto"/>
              <w:jc w:val="center"/>
              <w:rPr>
                <w:rFonts w:ascii="Times New Roman" w:hAnsi="Times New Roman"/>
                <w:bCs/>
                <w:i/>
                <w:iCs/>
                <w:sz w:val="20"/>
                <w:szCs w:val="20"/>
              </w:rPr>
            </w:pPr>
            <w:r w:rsidRPr="00B02414">
              <w:rPr>
                <w:rFonts w:ascii="Times New Roman" w:hAnsi="Times New Roman"/>
                <w:bCs/>
                <w:i/>
                <w:iCs/>
                <w:sz w:val="20"/>
                <w:szCs w:val="20"/>
              </w:rPr>
              <w:t>Электромонтажные работы</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Демонтаж светильников</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252,00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Деонтаж кабель-канала</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1930,00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Демонтаж кабеля</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2652,00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4</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Демонтаж выключателей, розеток</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376,00</w:t>
            </w:r>
          </w:p>
        </w:tc>
      </w:tr>
      <w:tr w:rsidR="00B02414" w:rsidRPr="00B02414" w:rsidTr="00B02414">
        <w:trPr>
          <w:trHeight w:val="387"/>
        </w:trPr>
        <w:tc>
          <w:tcPr>
            <w:tcW w:w="9880" w:type="dxa"/>
            <w:gridSpan w:val="6"/>
            <w:tcBorders>
              <w:top w:val="nil"/>
              <w:left w:val="nil"/>
              <w:bottom w:val="single" w:sz="8" w:space="0" w:color="auto"/>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 xml:space="preserve"> Монтажные работы</w:t>
            </w:r>
          </w:p>
        </w:tc>
      </w:tr>
      <w:tr w:rsidR="00B02414" w:rsidRPr="00B02414" w:rsidTr="00B02414">
        <w:trPr>
          <w:trHeight w:val="51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5</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Монтаж демонтированных светильников на место</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100 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2.27</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6</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Монтаж ответвительных коробок</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1 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164</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7</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Монтаж кабель-канала:</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8</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 xml:space="preserve"> LEGRAND-DLP 100х50 мм</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81.6</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9</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Короб кабельного канала - LEGRAND-DLP 40х20 мм</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488.58</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10</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Короб кабельного канала - LEGRAND-DLP 25х25</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568.14</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11</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Короб кабельного канала - LEGRAND-DLP  25х16</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805.8</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12</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Прокладка кабеля</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2188,00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13</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Розетка штепсельная неутопленного типа при открытой проводке</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202,00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14</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Выключатель одноклавишный неутопленного типа при открытой проводке</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66,00</w:t>
            </w:r>
          </w:p>
        </w:tc>
      </w:tr>
      <w:tr w:rsidR="00B02414" w:rsidRPr="00B02414" w:rsidTr="00B02414">
        <w:trPr>
          <w:trHeight w:val="387"/>
        </w:trPr>
        <w:tc>
          <w:tcPr>
            <w:tcW w:w="9880" w:type="dxa"/>
            <w:gridSpan w:val="6"/>
            <w:tcBorders>
              <w:top w:val="single" w:sz="4" w:space="0" w:color="auto"/>
              <w:left w:val="nil"/>
              <w:bottom w:val="single" w:sz="8" w:space="0" w:color="auto"/>
              <w:right w:val="nil"/>
            </w:tcBorders>
            <w:shd w:val="clear" w:color="auto" w:fill="auto"/>
            <w:hideMark/>
          </w:tcPr>
          <w:p w:rsidR="00B02414" w:rsidRPr="00B02414" w:rsidRDefault="00B02414" w:rsidP="00B02414">
            <w:pPr>
              <w:spacing w:after="0" w:line="240" w:lineRule="auto"/>
              <w:jc w:val="center"/>
              <w:rPr>
                <w:rFonts w:ascii="Times New Roman" w:hAnsi="Times New Roman"/>
                <w:bCs/>
                <w:i/>
                <w:iCs/>
                <w:sz w:val="20"/>
                <w:szCs w:val="20"/>
              </w:rPr>
            </w:pPr>
            <w:r w:rsidRPr="00B02414">
              <w:rPr>
                <w:rFonts w:ascii="Times New Roman" w:hAnsi="Times New Roman"/>
                <w:bCs/>
                <w:i/>
                <w:iCs/>
                <w:sz w:val="20"/>
                <w:szCs w:val="20"/>
              </w:rPr>
              <w:t>Сантехнические работы</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 xml:space="preserve">Демонтаж унитазов </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2</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Демонтаж смывных бачков фаянсовых на унитазе</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Снятие смесителя без душевой сетки</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17,00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4</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Демонтаж умывальников и раковин</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17,00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5</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Демонтаж радиаторов весом до 80 кг</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49,00</w:t>
            </w:r>
          </w:p>
        </w:tc>
      </w:tr>
      <w:tr w:rsidR="00B02414" w:rsidRPr="00B02414" w:rsidTr="00B02414">
        <w:trPr>
          <w:trHeight w:val="387"/>
        </w:trPr>
        <w:tc>
          <w:tcPr>
            <w:tcW w:w="9880" w:type="dxa"/>
            <w:gridSpan w:val="6"/>
            <w:tcBorders>
              <w:top w:val="nil"/>
              <w:left w:val="nil"/>
              <w:bottom w:val="single" w:sz="8" w:space="0" w:color="auto"/>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Монтажные работы</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6</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Установка радиаторов стальных</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49,00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7</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Установка смесителей</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17,00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8</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Установка умывальников одиночных с подводкой холодной и горячей воды</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17,00</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9</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Установка унитазов с бачком непосредственно присоединенным</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4,00</w:t>
            </w:r>
          </w:p>
        </w:tc>
      </w:tr>
      <w:tr w:rsidR="00B02414" w:rsidRPr="00B02414" w:rsidTr="00B02414">
        <w:trPr>
          <w:trHeight w:val="315"/>
        </w:trPr>
        <w:tc>
          <w:tcPr>
            <w:tcW w:w="9880" w:type="dxa"/>
            <w:gridSpan w:val="6"/>
            <w:tcBorders>
              <w:top w:val="single" w:sz="4" w:space="0" w:color="auto"/>
              <w:left w:val="nil"/>
              <w:bottom w:val="single" w:sz="8" w:space="0" w:color="auto"/>
              <w:right w:val="nil"/>
            </w:tcBorders>
            <w:shd w:val="clear" w:color="auto" w:fill="auto"/>
            <w:hideMark/>
          </w:tcPr>
          <w:p w:rsidR="00B02414" w:rsidRPr="00B02414" w:rsidRDefault="00B02414" w:rsidP="00B02414">
            <w:pPr>
              <w:spacing w:after="0" w:line="240" w:lineRule="auto"/>
              <w:jc w:val="center"/>
              <w:rPr>
                <w:rFonts w:ascii="Times New Roman" w:hAnsi="Times New Roman"/>
                <w:bCs/>
                <w:i/>
                <w:iCs/>
                <w:sz w:val="20"/>
                <w:szCs w:val="20"/>
              </w:rPr>
            </w:pPr>
            <w:r w:rsidRPr="00B02414">
              <w:rPr>
                <w:rFonts w:ascii="Times New Roman" w:hAnsi="Times New Roman"/>
                <w:bCs/>
                <w:i/>
                <w:iCs/>
                <w:sz w:val="20"/>
                <w:szCs w:val="20"/>
              </w:rPr>
              <w:t>Система ОПС</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1</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Демонтаж извещателей</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1 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104</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lastRenderedPageBreak/>
              <w:t>2</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Монтаж извещателей (100 ранее демонтированных, 4 новых)</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1 шт.</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104</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3</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Монтаж кабель-канала  LEGRAND-DLP 20х12,5 мм</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783,</w:t>
            </w:r>
          </w:p>
        </w:tc>
      </w:tr>
      <w:tr w:rsidR="00B02414" w:rsidRPr="00B02414" w:rsidTr="00B02414">
        <w:trPr>
          <w:trHeight w:val="300"/>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4</w:t>
            </w:r>
          </w:p>
        </w:tc>
        <w:tc>
          <w:tcPr>
            <w:tcW w:w="7305" w:type="dxa"/>
            <w:gridSpan w:val="3"/>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bCs/>
                <w:sz w:val="20"/>
                <w:szCs w:val="20"/>
              </w:rPr>
            </w:pPr>
            <w:r w:rsidRPr="00B02414">
              <w:rPr>
                <w:rFonts w:ascii="Times New Roman" w:hAnsi="Times New Roman"/>
                <w:bCs/>
                <w:sz w:val="20"/>
                <w:szCs w:val="20"/>
              </w:rPr>
              <w:t>Проложить кабель парной  скрутки КПСЭнг-FRLS 1х2х0,75</w:t>
            </w: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bCs/>
                <w:sz w:val="20"/>
                <w:szCs w:val="20"/>
              </w:rPr>
            </w:pPr>
            <w:r w:rsidRPr="00B02414">
              <w:rPr>
                <w:rFonts w:ascii="Times New Roman" w:hAnsi="Times New Roman"/>
                <w:bCs/>
                <w:sz w:val="20"/>
                <w:szCs w:val="20"/>
              </w:rPr>
              <w:t>м</w:t>
            </w: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right"/>
              <w:rPr>
                <w:rFonts w:ascii="Times New Roman" w:hAnsi="Times New Roman"/>
                <w:bCs/>
                <w:sz w:val="20"/>
                <w:szCs w:val="20"/>
              </w:rPr>
            </w:pPr>
            <w:r w:rsidRPr="00B02414">
              <w:rPr>
                <w:rFonts w:ascii="Times New Roman" w:hAnsi="Times New Roman"/>
                <w:bCs/>
                <w:sz w:val="20"/>
                <w:szCs w:val="20"/>
              </w:rPr>
              <w:t>783</w:t>
            </w:r>
          </w:p>
        </w:tc>
      </w:tr>
      <w:tr w:rsidR="00B02414" w:rsidRPr="00B02414" w:rsidTr="00B02414">
        <w:trPr>
          <w:trHeight w:val="387"/>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sz w:val="20"/>
                <w:szCs w:val="20"/>
              </w:rPr>
            </w:pPr>
          </w:p>
        </w:tc>
        <w:tc>
          <w:tcPr>
            <w:tcW w:w="3216"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sz w:val="20"/>
                <w:szCs w:val="20"/>
              </w:rPr>
            </w:pPr>
          </w:p>
        </w:tc>
        <w:tc>
          <w:tcPr>
            <w:tcW w:w="1081" w:type="dxa"/>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sz w:val="20"/>
                <w:szCs w:val="20"/>
              </w:rPr>
            </w:pPr>
          </w:p>
        </w:tc>
        <w:tc>
          <w:tcPr>
            <w:tcW w:w="3008" w:type="dxa"/>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sz w:val="20"/>
                <w:szCs w:val="20"/>
              </w:rPr>
            </w:pP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sz w:val="20"/>
                <w:szCs w:val="20"/>
              </w:rPr>
            </w:pP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sz w:val="20"/>
                <w:szCs w:val="20"/>
              </w:rPr>
            </w:pPr>
          </w:p>
        </w:tc>
      </w:tr>
      <w:tr w:rsidR="00B02414" w:rsidRPr="00B02414" w:rsidTr="00B02414">
        <w:trPr>
          <w:trHeight w:val="387"/>
        </w:trPr>
        <w:tc>
          <w:tcPr>
            <w:tcW w:w="585" w:type="dxa"/>
            <w:tcBorders>
              <w:top w:val="nil"/>
              <w:left w:val="nil"/>
              <w:bottom w:val="nil"/>
              <w:right w:val="nil"/>
            </w:tcBorders>
            <w:shd w:val="clear" w:color="auto" w:fill="auto"/>
            <w:noWrap/>
            <w:hideMark/>
          </w:tcPr>
          <w:p w:rsidR="00B02414" w:rsidRPr="00B02414" w:rsidRDefault="00B02414" w:rsidP="00B02414">
            <w:pPr>
              <w:spacing w:after="0" w:line="240" w:lineRule="auto"/>
              <w:jc w:val="center"/>
              <w:rPr>
                <w:rFonts w:ascii="Times New Roman" w:hAnsi="Times New Roman"/>
                <w:sz w:val="20"/>
                <w:szCs w:val="20"/>
              </w:rPr>
            </w:pPr>
          </w:p>
        </w:tc>
        <w:tc>
          <w:tcPr>
            <w:tcW w:w="3216" w:type="dxa"/>
            <w:tcBorders>
              <w:top w:val="nil"/>
              <w:left w:val="nil"/>
              <w:bottom w:val="nil"/>
              <w:right w:val="nil"/>
            </w:tcBorders>
            <w:shd w:val="clear" w:color="auto" w:fill="auto"/>
            <w:noWrap/>
            <w:hideMark/>
          </w:tcPr>
          <w:p w:rsidR="00B02414" w:rsidRPr="00B02414" w:rsidRDefault="00B02414" w:rsidP="00B02414">
            <w:pPr>
              <w:spacing w:after="0" w:line="240" w:lineRule="auto"/>
              <w:rPr>
                <w:rFonts w:ascii="Times New Roman" w:hAnsi="Times New Roman"/>
                <w:sz w:val="20"/>
                <w:szCs w:val="20"/>
              </w:rPr>
            </w:pPr>
          </w:p>
        </w:tc>
        <w:tc>
          <w:tcPr>
            <w:tcW w:w="1081" w:type="dxa"/>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sz w:val="20"/>
                <w:szCs w:val="20"/>
              </w:rPr>
            </w:pPr>
          </w:p>
        </w:tc>
        <w:tc>
          <w:tcPr>
            <w:tcW w:w="3008" w:type="dxa"/>
            <w:tcBorders>
              <w:top w:val="nil"/>
              <w:left w:val="nil"/>
              <w:bottom w:val="nil"/>
              <w:right w:val="nil"/>
            </w:tcBorders>
            <w:shd w:val="clear" w:color="auto" w:fill="auto"/>
            <w:hideMark/>
          </w:tcPr>
          <w:p w:rsidR="00B02414" w:rsidRPr="00B02414" w:rsidRDefault="00B02414" w:rsidP="00B02414">
            <w:pPr>
              <w:spacing w:after="0" w:line="240" w:lineRule="auto"/>
              <w:rPr>
                <w:rFonts w:ascii="Times New Roman" w:hAnsi="Times New Roman"/>
                <w:sz w:val="20"/>
                <w:szCs w:val="20"/>
              </w:rPr>
            </w:pPr>
          </w:p>
        </w:tc>
        <w:tc>
          <w:tcPr>
            <w:tcW w:w="848"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sz w:val="20"/>
                <w:szCs w:val="20"/>
              </w:rPr>
            </w:pPr>
          </w:p>
        </w:tc>
        <w:tc>
          <w:tcPr>
            <w:tcW w:w="1142" w:type="dxa"/>
            <w:tcBorders>
              <w:top w:val="nil"/>
              <w:left w:val="nil"/>
              <w:bottom w:val="nil"/>
              <w:right w:val="nil"/>
            </w:tcBorders>
            <w:shd w:val="clear" w:color="auto" w:fill="auto"/>
            <w:hideMark/>
          </w:tcPr>
          <w:p w:rsidR="00B02414" w:rsidRPr="00B02414" w:rsidRDefault="00B02414" w:rsidP="00B02414">
            <w:pPr>
              <w:spacing w:after="0" w:line="240" w:lineRule="auto"/>
              <w:jc w:val="center"/>
              <w:rPr>
                <w:rFonts w:ascii="Times New Roman" w:hAnsi="Times New Roman"/>
                <w:sz w:val="20"/>
                <w:szCs w:val="20"/>
              </w:rPr>
            </w:pPr>
          </w:p>
        </w:tc>
      </w:tr>
      <w:tr w:rsidR="00B02414" w:rsidRPr="00B02414" w:rsidTr="00B02414">
        <w:trPr>
          <w:trHeight w:val="387"/>
        </w:trPr>
        <w:tc>
          <w:tcPr>
            <w:tcW w:w="585"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c>
          <w:tcPr>
            <w:tcW w:w="3216" w:type="dxa"/>
            <w:tcBorders>
              <w:top w:val="nil"/>
              <w:left w:val="nil"/>
              <w:bottom w:val="nil"/>
              <w:right w:val="nil"/>
            </w:tcBorders>
            <w:shd w:val="clear" w:color="000000" w:fill="FFFFFF"/>
            <w:noWrap/>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Заведующая хозяйством</w:t>
            </w:r>
          </w:p>
        </w:tc>
        <w:tc>
          <w:tcPr>
            <w:tcW w:w="1081" w:type="dxa"/>
            <w:tcBorders>
              <w:top w:val="nil"/>
              <w:left w:val="nil"/>
              <w:bottom w:val="nil"/>
              <w:right w:val="nil"/>
            </w:tcBorders>
            <w:shd w:val="clear" w:color="000000" w:fill="FFFFFF"/>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 </w:t>
            </w:r>
          </w:p>
        </w:tc>
        <w:tc>
          <w:tcPr>
            <w:tcW w:w="3008" w:type="dxa"/>
            <w:tcBorders>
              <w:top w:val="nil"/>
              <w:left w:val="nil"/>
              <w:bottom w:val="nil"/>
              <w:right w:val="nil"/>
            </w:tcBorders>
            <w:shd w:val="clear" w:color="000000" w:fill="FFFFFF"/>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Антонова Т.В.</w:t>
            </w:r>
          </w:p>
        </w:tc>
        <w:tc>
          <w:tcPr>
            <w:tcW w:w="848" w:type="dxa"/>
            <w:tcBorders>
              <w:top w:val="nil"/>
              <w:left w:val="nil"/>
              <w:bottom w:val="nil"/>
              <w:right w:val="nil"/>
            </w:tcBorders>
            <w:shd w:val="clear" w:color="000000" w:fill="FFFFFF"/>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c>
          <w:tcPr>
            <w:tcW w:w="1142" w:type="dxa"/>
            <w:tcBorders>
              <w:top w:val="nil"/>
              <w:left w:val="nil"/>
              <w:bottom w:val="nil"/>
              <w:right w:val="nil"/>
            </w:tcBorders>
            <w:shd w:val="clear" w:color="000000" w:fill="FFFFFF"/>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r>
      <w:tr w:rsidR="00B02414" w:rsidRPr="00B02414" w:rsidTr="00B02414">
        <w:trPr>
          <w:trHeight w:val="387"/>
        </w:trPr>
        <w:tc>
          <w:tcPr>
            <w:tcW w:w="585"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c>
          <w:tcPr>
            <w:tcW w:w="3216" w:type="dxa"/>
            <w:tcBorders>
              <w:top w:val="nil"/>
              <w:left w:val="nil"/>
              <w:bottom w:val="nil"/>
              <w:right w:val="nil"/>
            </w:tcBorders>
            <w:shd w:val="clear" w:color="000000" w:fill="FFFFFF"/>
            <w:noWrap/>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Сестра-хозяйка</w:t>
            </w:r>
          </w:p>
        </w:tc>
        <w:tc>
          <w:tcPr>
            <w:tcW w:w="1081" w:type="dxa"/>
            <w:tcBorders>
              <w:top w:val="nil"/>
              <w:left w:val="nil"/>
              <w:bottom w:val="nil"/>
              <w:right w:val="nil"/>
            </w:tcBorders>
            <w:shd w:val="clear" w:color="000000" w:fill="FFFFFF"/>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 </w:t>
            </w:r>
          </w:p>
        </w:tc>
        <w:tc>
          <w:tcPr>
            <w:tcW w:w="3008" w:type="dxa"/>
            <w:tcBorders>
              <w:top w:val="nil"/>
              <w:left w:val="nil"/>
              <w:bottom w:val="nil"/>
              <w:right w:val="nil"/>
            </w:tcBorders>
            <w:shd w:val="clear" w:color="000000" w:fill="FFFFFF"/>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Стройкина В.В.</w:t>
            </w:r>
          </w:p>
        </w:tc>
        <w:tc>
          <w:tcPr>
            <w:tcW w:w="848" w:type="dxa"/>
            <w:tcBorders>
              <w:top w:val="nil"/>
              <w:left w:val="nil"/>
              <w:bottom w:val="nil"/>
              <w:right w:val="nil"/>
            </w:tcBorders>
            <w:shd w:val="clear" w:color="000000" w:fill="FFFFFF"/>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c>
          <w:tcPr>
            <w:tcW w:w="1142" w:type="dxa"/>
            <w:tcBorders>
              <w:top w:val="nil"/>
              <w:left w:val="nil"/>
              <w:bottom w:val="nil"/>
              <w:right w:val="nil"/>
            </w:tcBorders>
            <w:shd w:val="clear" w:color="000000" w:fill="FFFFFF"/>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r>
      <w:tr w:rsidR="00B02414" w:rsidRPr="00B02414" w:rsidTr="00B02414">
        <w:trPr>
          <w:trHeight w:val="387"/>
        </w:trPr>
        <w:tc>
          <w:tcPr>
            <w:tcW w:w="585" w:type="dxa"/>
            <w:tcBorders>
              <w:top w:val="nil"/>
              <w:left w:val="nil"/>
              <w:bottom w:val="nil"/>
              <w:right w:val="nil"/>
            </w:tcBorders>
            <w:shd w:val="clear" w:color="000000" w:fill="FFFFFF"/>
            <w:noWrap/>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c>
          <w:tcPr>
            <w:tcW w:w="3216" w:type="dxa"/>
            <w:tcBorders>
              <w:top w:val="nil"/>
              <w:left w:val="nil"/>
              <w:bottom w:val="nil"/>
              <w:right w:val="nil"/>
            </w:tcBorders>
            <w:shd w:val="clear" w:color="000000" w:fill="FFFFFF"/>
            <w:noWrap/>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Специалист по ОТ и ТБ</w:t>
            </w:r>
          </w:p>
        </w:tc>
        <w:tc>
          <w:tcPr>
            <w:tcW w:w="1081" w:type="dxa"/>
            <w:tcBorders>
              <w:top w:val="nil"/>
              <w:left w:val="nil"/>
              <w:bottom w:val="nil"/>
              <w:right w:val="nil"/>
            </w:tcBorders>
            <w:shd w:val="clear" w:color="000000" w:fill="FFFFFF"/>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 </w:t>
            </w:r>
          </w:p>
        </w:tc>
        <w:tc>
          <w:tcPr>
            <w:tcW w:w="3008" w:type="dxa"/>
            <w:tcBorders>
              <w:top w:val="nil"/>
              <w:left w:val="nil"/>
              <w:bottom w:val="nil"/>
              <w:right w:val="nil"/>
            </w:tcBorders>
            <w:shd w:val="clear" w:color="000000" w:fill="FFFFFF"/>
            <w:hideMark/>
          </w:tcPr>
          <w:p w:rsidR="00B02414" w:rsidRPr="00B02414" w:rsidRDefault="00B02414" w:rsidP="00B02414">
            <w:pPr>
              <w:spacing w:after="0" w:line="240" w:lineRule="auto"/>
              <w:rPr>
                <w:rFonts w:ascii="Times New Roman" w:hAnsi="Times New Roman"/>
                <w:sz w:val="20"/>
                <w:szCs w:val="20"/>
              </w:rPr>
            </w:pPr>
            <w:r w:rsidRPr="00B02414">
              <w:rPr>
                <w:rFonts w:ascii="Times New Roman" w:hAnsi="Times New Roman"/>
                <w:sz w:val="20"/>
                <w:szCs w:val="20"/>
              </w:rPr>
              <w:t>Сабирова С.Б.</w:t>
            </w:r>
          </w:p>
        </w:tc>
        <w:tc>
          <w:tcPr>
            <w:tcW w:w="848" w:type="dxa"/>
            <w:tcBorders>
              <w:top w:val="nil"/>
              <w:left w:val="nil"/>
              <w:bottom w:val="nil"/>
              <w:right w:val="nil"/>
            </w:tcBorders>
            <w:shd w:val="clear" w:color="000000" w:fill="FFFFFF"/>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c>
          <w:tcPr>
            <w:tcW w:w="1142" w:type="dxa"/>
            <w:tcBorders>
              <w:top w:val="nil"/>
              <w:left w:val="nil"/>
              <w:bottom w:val="nil"/>
              <w:right w:val="nil"/>
            </w:tcBorders>
            <w:shd w:val="clear" w:color="000000" w:fill="FFFFFF"/>
            <w:hideMark/>
          </w:tcPr>
          <w:p w:rsidR="00B02414" w:rsidRPr="00B02414" w:rsidRDefault="00B02414" w:rsidP="00B02414">
            <w:pPr>
              <w:spacing w:after="0" w:line="240" w:lineRule="auto"/>
              <w:jc w:val="center"/>
              <w:rPr>
                <w:rFonts w:ascii="Times New Roman" w:hAnsi="Times New Roman"/>
                <w:sz w:val="20"/>
                <w:szCs w:val="20"/>
              </w:rPr>
            </w:pPr>
            <w:r w:rsidRPr="00B02414">
              <w:rPr>
                <w:rFonts w:ascii="Times New Roman" w:hAnsi="Times New Roman"/>
                <w:sz w:val="20"/>
                <w:szCs w:val="20"/>
              </w:rPr>
              <w:t> </w:t>
            </w:r>
          </w:p>
        </w:tc>
      </w:tr>
    </w:tbl>
    <w:p w:rsidR="00FD0856" w:rsidRPr="00B02414" w:rsidRDefault="00FD0856" w:rsidP="00B02414">
      <w:pPr>
        <w:spacing w:after="0" w:line="240" w:lineRule="auto"/>
        <w:rPr>
          <w:rFonts w:ascii="Times New Roman" w:hAnsi="Times New Roman"/>
          <w:sz w:val="24"/>
          <w:szCs w:val="24"/>
        </w:rPr>
      </w:pPr>
    </w:p>
    <w:p w:rsidR="00FD0856" w:rsidRPr="00FD0856" w:rsidRDefault="00FD0856" w:rsidP="00FD0856">
      <w:pPr>
        <w:rPr>
          <w:rFonts w:ascii="Times New Roman" w:hAnsi="Times New Roman"/>
          <w:sz w:val="24"/>
          <w:szCs w:val="24"/>
        </w:rPr>
      </w:pPr>
    </w:p>
    <w:p w:rsidR="00FD0856" w:rsidRPr="00FD0856" w:rsidRDefault="00FD0856" w:rsidP="00FD0856">
      <w:pPr>
        <w:rPr>
          <w:rFonts w:ascii="Times New Roman" w:hAnsi="Times New Roman"/>
          <w:sz w:val="24"/>
          <w:szCs w:val="24"/>
        </w:rPr>
      </w:pPr>
    </w:p>
    <w:p w:rsidR="00FD0856" w:rsidRPr="00FD0856" w:rsidRDefault="00FD0856" w:rsidP="00FD0856">
      <w:pPr>
        <w:rPr>
          <w:rFonts w:ascii="Times New Roman" w:hAnsi="Times New Roman"/>
          <w:sz w:val="24"/>
          <w:szCs w:val="24"/>
        </w:rPr>
      </w:pPr>
    </w:p>
    <w:p w:rsidR="00FD0856" w:rsidRPr="00FD0856" w:rsidRDefault="00FD0856" w:rsidP="00FD0856">
      <w:pPr>
        <w:rPr>
          <w:rFonts w:ascii="Times New Roman" w:hAnsi="Times New Roman"/>
          <w:sz w:val="24"/>
          <w:szCs w:val="24"/>
        </w:rPr>
      </w:pPr>
    </w:p>
    <w:p w:rsidR="00FD0856" w:rsidRDefault="00FD0856"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Pr="00FD0856" w:rsidRDefault="00343EDC" w:rsidP="00FD0856">
      <w:pPr>
        <w:rPr>
          <w:rFonts w:ascii="Times New Roman" w:hAnsi="Times New Roman"/>
          <w:sz w:val="24"/>
          <w:szCs w:val="24"/>
        </w:rPr>
      </w:pPr>
    </w:p>
    <w:p w:rsidR="00FD0856" w:rsidRPr="00FD0856" w:rsidRDefault="00FD0856" w:rsidP="00FD0856">
      <w:pPr>
        <w:rPr>
          <w:rFonts w:ascii="Times New Roman" w:hAnsi="Times New Roman"/>
          <w:sz w:val="24"/>
          <w:szCs w:val="24"/>
        </w:rPr>
      </w:pPr>
    </w:p>
    <w:p w:rsidR="00FD0856" w:rsidRPr="005E746E" w:rsidRDefault="00FD0856" w:rsidP="00FD0856">
      <w:pPr>
        <w:jc w:val="right"/>
        <w:rPr>
          <w:rFonts w:ascii="Times New Roman" w:hAnsi="Times New Roman"/>
          <w:sz w:val="24"/>
          <w:szCs w:val="24"/>
        </w:rPr>
      </w:pPr>
      <w:r>
        <w:rPr>
          <w:rFonts w:ascii="Times New Roman" w:hAnsi="Times New Roman"/>
          <w:sz w:val="24"/>
          <w:szCs w:val="24"/>
        </w:rPr>
        <w:lastRenderedPageBreak/>
        <w:tab/>
        <w:t>Приложение № 3</w:t>
      </w:r>
    </w:p>
    <w:p w:rsidR="00FD0856" w:rsidRPr="005E746E" w:rsidRDefault="00FD0856" w:rsidP="00FD0856">
      <w:pPr>
        <w:spacing w:line="360" w:lineRule="auto"/>
        <w:jc w:val="right"/>
        <w:rPr>
          <w:rFonts w:ascii="Times New Roman" w:hAnsi="Times New Roman"/>
          <w:sz w:val="24"/>
          <w:szCs w:val="24"/>
        </w:rPr>
      </w:pPr>
      <w:r w:rsidRPr="005E746E">
        <w:rPr>
          <w:rFonts w:ascii="Times New Roman" w:hAnsi="Times New Roman"/>
          <w:sz w:val="24"/>
          <w:szCs w:val="24"/>
        </w:rPr>
        <w:t>к Договору генерального подряда №______</w:t>
      </w:r>
    </w:p>
    <w:p w:rsidR="00FD0856" w:rsidRDefault="00FD0856" w:rsidP="006E1D0E">
      <w:pPr>
        <w:spacing w:line="360" w:lineRule="auto"/>
        <w:jc w:val="right"/>
        <w:rPr>
          <w:rFonts w:ascii="Times New Roman" w:hAnsi="Times New Roman"/>
          <w:sz w:val="24"/>
          <w:szCs w:val="24"/>
        </w:rPr>
      </w:pPr>
      <w:r>
        <w:rPr>
          <w:rFonts w:ascii="Times New Roman" w:hAnsi="Times New Roman"/>
          <w:sz w:val="24"/>
          <w:szCs w:val="24"/>
        </w:rPr>
        <w:t>от  «___» ____________ 2022</w:t>
      </w:r>
      <w:r w:rsidRPr="005E746E">
        <w:rPr>
          <w:rFonts w:ascii="Times New Roman" w:hAnsi="Times New Roman"/>
          <w:sz w:val="24"/>
          <w:szCs w:val="24"/>
        </w:rPr>
        <w:t xml:space="preserve"> г.</w:t>
      </w:r>
    </w:p>
    <w:tbl>
      <w:tblPr>
        <w:tblW w:w="5000" w:type="pct"/>
        <w:tblLook w:val="04A0"/>
      </w:tblPr>
      <w:tblGrid>
        <w:gridCol w:w="363"/>
        <w:gridCol w:w="1795"/>
        <w:gridCol w:w="670"/>
        <w:gridCol w:w="694"/>
        <w:gridCol w:w="1116"/>
        <w:gridCol w:w="654"/>
        <w:gridCol w:w="682"/>
        <w:gridCol w:w="1402"/>
        <w:gridCol w:w="741"/>
        <w:gridCol w:w="549"/>
        <w:gridCol w:w="790"/>
        <w:gridCol w:w="683"/>
      </w:tblGrid>
      <w:tr w:rsidR="00343EDC" w:rsidRPr="00343EDC" w:rsidTr="00343EDC">
        <w:trPr>
          <w:trHeight w:val="383"/>
        </w:trPr>
        <w:tc>
          <w:tcPr>
            <w:tcW w:w="5000" w:type="pct"/>
            <w:gridSpan w:val="1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Локальная смета № 02-01-01</w:t>
            </w:r>
          </w:p>
        </w:tc>
      </w:tr>
      <w:tr w:rsidR="00343EDC" w:rsidRPr="00343EDC" w:rsidTr="00343EDC">
        <w:trPr>
          <w:trHeight w:val="383"/>
        </w:trPr>
        <w:tc>
          <w:tcPr>
            <w:tcW w:w="5000" w:type="pct"/>
            <w:gridSpan w:val="1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(Локальная смета)</w:t>
            </w:r>
          </w:p>
        </w:tc>
      </w:tr>
      <w:tr w:rsidR="00343EDC" w:rsidRPr="00343EDC" w:rsidTr="00343EDC">
        <w:trPr>
          <w:trHeight w:val="383"/>
        </w:trPr>
        <w:tc>
          <w:tcPr>
            <w:tcW w:w="5000" w:type="pct"/>
            <w:gridSpan w:val="1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r>
      <w:tr w:rsidR="00343EDC" w:rsidRPr="00343EDC" w:rsidTr="00343EDC">
        <w:trPr>
          <w:trHeight w:val="383"/>
        </w:trPr>
        <w:tc>
          <w:tcPr>
            <w:tcW w:w="5000"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на: Общестроительные работы</w:t>
            </w:r>
          </w:p>
        </w:tc>
      </w:tr>
      <w:tr w:rsidR="00343EDC" w:rsidRPr="00343EDC" w:rsidTr="00343EDC">
        <w:trPr>
          <w:trHeight w:val="383"/>
        </w:trPr>
        <w:tc>
          <w:tcPr>
            <w:tcW w:w="5000"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Наименование объекта: Текущий ремонт второго этажа здания поликлиники ЧУЗ "РЖД-Медицина" пгт. Новая Чара"</w:t>
            </w:r>
          </w:p>
        </w:tc>
      </w:tr>
      <w:tr w:rsidR="00343EDC" w:rsidRPr="00343EDC" w:rsidTr="00343EDC">
        <w:trPr>
          <w:trHeight w:val="383"/>
        </w:trPr>
        <w:tc>
          <w:tcPr>
            <w:tcW w:w="5000"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Адрес объекта: Забайкальский край, Каларский район, пгт. Новая Чара, ул. Молдованова, 7</w:t>
            </w:r>
          </w:p>
        </w:tc>
      </w:tr>
      <w:tr w:rsidR="00343EDC" w:rsidRPr="00343EDC" w:rsidTr="00343EDC">
        <w:trPr>
          <w:trHeight w:val="383"/>
        </w:trPr>
        <w:tc>
          <w:tcPr>
            <w:tcW w:w="5000" w:type="pct"/>
            <w:gridSpan w:val="1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Основание: Дефектный акт</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30"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44"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588"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696"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Сметная стоимость:</w:t>
            </w:r>
          </w:p>
        </w:tc>
        <w:tc>
          <w:tcPr>
            <w:tcW w:w="595"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9675,088</w:t>
            </w:r>
          </w:p>
        </w:tc>
        <w:tc>
          <w:tcPr>
            <w:tcW w:w="342"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тыс.руб.</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30"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44"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588"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696"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Нормативная трудоемкость:</w:t>
            </w:r>
          </w:p>
        </w:tc>
        <w:tc>
          <w:tcPr>
            <w:tcW w:w="595"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12230,96</w:t>
            </w:r>
          </w:p>
        </w:tc>
        <w:tc>
          <w:tcPr>
            <w:tcW w:w="342"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чел.час</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30"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44"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588"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696"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Средства на оплату труда:</w:t>
            </w:r>
          </w:p>
        </w:tc>
        <w:tc>
          <w:tcPr>
            <w:tcW w:w="595"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2421,398</w:t>
            </w:r>
          </w:p>
        </w:tc>
        <w:tc>
          <w:tcPr>
            <w:tcW w:w="342"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тыс.руб.</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5000" w:type="pct"/>
            <w:gridSpan w:val="1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Составлен(а) в уровне цен на: 4 квартал 2021 года</w:t>
            </w:r>
          </w:p>
        </w:tc>
      </w:tr>
      <w:tr w:rsidR="00343EDC" w:rsidRPr="00343EDC" w:rsidTr="00343EDC">
        <w:trPr>
          <w:trHeight w:val="1107"/>
        </w:trPr>
        <w:tc>
          <w:tcPr>
            <w:tcW w:w="1134" w:type="pct"/>
            <w:gridSpan w:val="2"/>
            <w:tcBorders>
              <w:top w:val="nil"/>
              <w:left w:val="nil"/>
              <w:bottom w:val="single" w:sz="4" w:space="0" w:color="auto"/>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7"/>
                <w:szCs w:val="17"/>
                <w:lang w:eastAsia="ru-RU"/>
              </w:rPr>
            </w:pPr>
            <w:r w:rsidRPr="00343EDC">
              <w:rPr>
                <w:rFonts w:ascii="Times New Roman" w:eastAsia="Times New Roman" w:hAnsi="Times New Roman"/>
                <w:sz w:val="17"/>
                <w:szCs w:val="17"/>
                <w:lang w:eastAsia="ru-RU"/>
              </w:rPr>
              <w:t>С использованием:</w:t>
            </w:r>
          </w:p>
        </w:tc>
        <w:tc>
          <w:tcPr>
            <w:tcW w:w="3585" w:type="pct"/>
            <w:gridSpan w:val="9"/>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СНБ ОЕРЖ-2001 (Ред.2011г.) Дополнение 4 в ценах 2001/01 X-а Восточно-Сибирский территориальный район ОАО "РЖД"</w:t>
            </w:r>
            <w:r w:rsidRPr="00343EDC">
              <w:rPr>
                <w:rFonts w:ascii="Times New Roman" w:eastAsia="Times New Roman" w:hAnsi="Times New Roman"/>
                <w:sz w:val="18"/>
                <w:szCs w:val="18"/>
                <w:lang w:eastAsia="ru-RU"/>
              </w:rPr>
              <w:br/>
              <w:t>Индексы ОЕРЖ-2001 (Ред.2011г.) в ценах 2021.4кв Х-а Дальневосточный территориальный район Восточно-Сибирская железная дорога 75 Забайкальский край ОАО "РЖД"</w:t>
            </w:r>
            <w:r w:rsidRPr="00343EDC">
              <w:rPr>
                <w:rFonts w:ascii="Times New Roman" w:eastAsia="Times New Roman" w:hAnsi="Times New Roman"/>
                <w:sz w:val="18"/>
                <w:szCs w:val="18"/>
                <w:lang w:eastAsia="ru-RU"/>
              </w:rPr>
              <w:br/>
              <w:t>ССЦ  ОЕРЖ-2001 (Ред.2011г.) Дополнение 4 Базовые в ценах 2001/01 X-а Восточно-Сибирский территориальный район ОАО "РЖД"</w:t>
            </w: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r>
      <w:tr w:rsidR="00343EDC" w:rsidRPr="00343EDC" w:rsidTr="00343EDC">
        <w:trPr>
          <w:trHeight w:val="1643"/>
        </w:trPr>
        <w:tc>
          <w:tcPr>
            <w:tcW w:w="153" w:type="pct"/>
            <w:tcBorders>
              <w:top w:val="nil"/>
              <w:left w:val="single" w:sz="4" w:space="0" w:color="auto"/>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пп</w:t>
            </w:r>
          </w:p>
        </w:tc>
        <w:tc>
          <w:tcPr>
            <w:tcW w:w="981"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Шифр расценки и коды ресурсов</w:t>
            </w:r>
          </w:p>
        </w:tc>
        <w:tc>
          <w:tcPr>
            <w:tcW w:w="674" w:type="pct"/>
            <w:gridSpan w:val="2"/>
            <w:tcBorders>
              <w:top w:val="single" w:sz="4" w:space="0" w:color="auto"/>
              <w:left w:val="nil"/>
              <w:bottom w:val="nil"/>
              <w:right w:val="single" w:sz="4" w:space="0" w:color="000000"/>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Наименование работ и затрат</w:t>
            </w:r>
          </w:p>
        </w:tc>
        <w:tc>
          <w:tcPr>
            <w:tcW w:w="588"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Ед. изм.</w:t>
            </w:r>
          </w:p>
        </w:tc>
        <w:tc>
          <w:tcPr>
            <w:tcW w:w="353"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6"/>
                <w:szCs w:val="16"/>
                <w:lang w:eastAsia="ru-RU"/>
              </w:rPr>
            </w:pPr>
            <w:r w:rsidRPr="00343EDC">
              <w:rPr>
                <w:rFonts w:ascii="Times New Roman" w:eastAsia="Times New Roman" w:hAnsi="Times New Roman"/>
                <w:sz w:val="16"/>
                <w:szCs w:val="16"/>
                <w:lang w:eastAsia="ru-RU"/>
              </w:rPr>
              <w:t>Количество</w:t>
            </w:r>
            <w:r w:rsidRPr="00343EDC">
              <w:rPr>
                <w:rFonts w:ascii="Times New Roman" w:eastAsia="Times New Roman" w:hAnsi="Times New Roman"/>
                <w:sz w:val="16"/>
                <w:szCs w:val="16"/>
                <w:lang w:eastAsia="ru-RU"/>
              </w:rPr>
              <w:br/>
              <w:t>единиц</w:t>
            </w:r>
          </w:p>
        </w:tc>
        <w:tc>
          <w:tcPr>
            <w:tcW w:w="337"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Цена на</w:t>
            </w:r>
            <w:r w:rsidRPr="00343EDC">
              <w:rPr>
                <w:rFonts w:ascii="Times New Roman" w:eastAsia="Times New Roman" w:hAnsi="Times New Roman"/>
                <w:sz w:val="18"/>
                <w:szCs w:val="18"/>
                <w:lang w:eastAsia="ru-RU"/>
              </w:rPr>
              <w:br/>
              <w:t>единицу</w:t>
            </w:r>
            <w:r w:rsidRPr="00343EDC">
              <w:rPr>
                <w:rFonts w:ascii="Times New Roman" w:eastAsia="Times New Roman" w:hAnsi="Times New Roman"/>
                <w:sz w:val="18"/>
                <w:szCs w:val="18"/>
                <w:lang w:eastAsia="ru-RU"/>
              </w:rPr>
              <w:br/>
              <w:t>измерения, руб.</w:t>
            </w:r>
          </w:p>
        </w:tc>
        <w:tc>
          <w:tcPr>
            <w:tcW w:w="696"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Попра-</w:t>
            </w:r>
            <w:r w:rsidRPr="00343EDC">
              <w:rPr>
                <w:rFonts w:ascii="Times New Roman" w:eastAsia="Times New Roman" w:hAnsi="Times New Roman"/>
                <w:sz w:val="18"/>
                <w:szCs w:val="18"/>
                <w:lang w:eastAsia="ru-RU"/>
              </w:rPr>
              <w:br/>
              <w:t>вочные</w:t>
            </w:r>
            <w:r w:rsidRPr="00343EDC">
              <w:rPr>
                <w:rFonts w:ascii="Times New Roman" w:eastAsia="Times New Roman" w:hAnsi="Times New Roman"/>
                <w:sz w:val="18"/>
                <w:szCs w:val="18"/>
                <w:lang w:eastAsia="ru-RU"/>
              </w:rPr>
              <w:br/>
              <w:t>коэф-</w:t>
            </w:r>
            <w:r w:rsidRPr="00343EDC">
              <w:rPr>
                <w:rFonts w:ascii="Times New Roman" w:eastAsia="Times New Roman" w:hAnsi="Times New Roman"/>
                <w:sz w:val="18"/>
                <w:szCs w:val="18"/>
                <w:lang w:eastAsia="ru-RU"/>
              </w:rPr>
              <w:br/>
              <w:t>фици-</w:t>
            </w:r>
            <w:r w:rsidRPr="00343EDC">
              <w:rPr>
                <w:rFonts w:ascii="Times New Roman" w:eastAsia="Times New Roman" w:hAnsi="Times New Roman"/>
                <w:sz w:val="18"/>
                <w:szCs w:val="18"/>
                <w:lang w:eastAsia="ru-RU"/>
              </w:rPr>
              <w:br/>
              <w:t xml:space="preserve">енты </w:t>
            </w:r>
          </w:p>
        </w:tc>
        <w:tc>
          <w:tcPr>
            <w:tcW w:w="335"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Всего в базисном уровне </w:t>
            </w:r>
            <w:r w:rsidRPr="00343EDC">
              <w:rPr>
                <w:rFonts w:ascii="Times New Roman" w:eastAsia="Times New Roman" w:hAnsi="Times New Roman"/>
                <w:sz w:val="18"/>
                <w:szCs w:val="18"/>
                <w:lang w:eastAsia="ru-RU"/>
              </w:rPr>
              <w:br/>
              <w:t>цен, руб.</w:t>
            </w:r>
          </w:p>
        </w:tc>
        <w:tc>
          <w:tcPr>
            <w:tcW w:w="261"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6"/>
                <w:szCs w:val="16"/>
                <w:lang w:eastAsia="ru-RU"/>
              </w:rPr>
            </w:pPr>
            <w:r w:rsidRPr="00343EDC">
              <w:rPr>
                <w:rFonts w:ascii="Times New Roman" w:eastAsia="Times New Roman" w:hAnsi="Times New Roman"/>
                <w:sz w:val="16"/>
                <w:szCs w:val="16"/>
                <w:lang w:eastAsia="ru-RU"/>
              </w:rPr>
              <w:t>Индексы</w:t>
            </w:r>
            <w:r w:rsidRPr="00343EDC">
              <w:rPr>
                <w:rFonts w:ascii="Times New Roman" w:eastAsia="Times New Roman" w:hAnsi="Times New Roman"/>
                <w:sz w:val="16"/>
                <w:szCs w:val="16"/>
                <w:lang w:eastAsia="ru-RU"/>
              </w:rPr>
              <w:br/>
              <w:t>перес-</w:t>
            </w:r>
            <w:r w:rsidRPr="00343EDC">
              <w:rPr>
                <w:rFonts w:ascii="Times New Roman" w:eastAsia="Times New Roman" w:hAnsi="Times New Roman"/>
                <w:sz w:val="16"/>
                <w:szCs w:val="16"/>
                <w:lang w:eastAsia="ru-RU"/>
              </w:rPr>
              <w:br/>
              <w:t>чета, нормы НР и СП</w:t>
            </w:r>
          </w:p>
        </w:tc>
        <w:tc>
          <w:tcPr>
            <w:tcW w:w="342"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ВСЕГО в текущем уровне цен, руб.</w:t>
            </w:r>
          </w:p>
        </w:tc>
        <w:tc>
          <w:tcPr>
            <w:tcW w:w="281"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ЗТР всего, чел-ч</w:t>
            </w:r>
          </w:p>
        </w:tc>
      </w:tr>
      <w:tr w:rsidR="00343EDC" w:rsidRPr="00343EDC" w:rsidTr="00343EDC">
        <w:trPr>
          <w:trHeight w:val="383"/>
        </w:trPr>
        <w:tc>
          <w:tcPr>
            <w:tcW w:w="153" w:type="pct"/>
            <w:tcBorders>
              <w:top w:val="single" w:sz="4" w:space="0" w:color="auto"/>
              <w:left w:val="single" w:sz="4" w:space="0" w:color="auto"/>
              <w:bottom w:val="single" w:sz="4" w:space="0" w:color="auto"/>
              <w:right w:val="single" w:sz="4" w:space="0" w:color="auto"/>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981" w:type="pct"/>
            <w:tcBorders>
              <w:top w:val="single" w:sz="4" w:space="0" w:color="auto"/>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w:t>
            </w:r>
          </w:p>
        </w:tc>
        <w:tc>
          <w:tcPr>
            <w:tcW w:w="674" w:type="pct"/>
            <w:gridSpan w:val="2"/>
            <w:tcBorders>
              <w:top w:val="single" w:sz="4" w:space="0" w:color="auto"/>
              <w:left w:val="nil"/>
              <w:bottom w:val="single" w:sz="4" w:space="0" w:color="auto"/>
              <w:right w:val="single" w:sz="4" w:space="0" w:color="000000"/>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w:t>
            </w:r>
          </w:p>
        </w:tc>
        <w:tc>
          <w:tcPr>
            <w:tcW w:w="353"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w:t>
            </w:r>
          </w:p>
        </w:tc>
        <w:tc>
          <w:tcPr>
            <w:tcW w:w="337"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w:t>
            </w:r>
          </w:p>
        </w:tc>
        <w:tc>
          <w:tcPr>
            <w:tcW w:w="696"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w:t>
            </w:r>
          </w:p>
        </w:tc>
        <w:tc>
          <w:tcPr>
            <w:tcW w:w="335"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w:t>
            </w:r>
          </w:p>
        </w:tc>
        <w:tc>
          <w:tcPr>
            <w:tcW w:w="261"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w:t>
            </w:r>
          </w:p>
        </w:tc>
        <w:tc>
          <w:tcPr>
            <w:tcW w:w="281" w:type="pct"/>
            <w:tcBorders>
              <w:top w:val="nil"/>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w:t>
            </w:r>
          </w:p>
        </w:tc>
      </w:tr>
      <w:tr w:rsidR="00343EDC" w:rsidRPr="00343EDC" w:rsidTr="00343EDC">
        <w:trPr>
          <w:trHeight w:val="383"/>
        </w:trPr>
        <w:tc>
          <w:tcPr>
            <w:tcW w:w="5000" w:type="pct"/>
            <w:gridSpan w:val="12"/>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1. Демонтажные работы</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56-11-1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Снятие наличников</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 наличников</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40.12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30.6.1.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ЭМ=5.26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0.74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40.12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85.36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1  588.55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51.22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953.13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56%</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47.80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889.59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8.9568</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184.38</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3  431.27</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8.9568</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2</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56-10-1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Снятие дверных полотен</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дверных полотен</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0.6993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345.75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30.6.1.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ЭМ=5.26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0.825174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345.75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278.05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5  174.51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166.83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3  104.71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56%</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155.71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2  897.73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29.1762</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600.59</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11  176.95</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29.1762</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56-9-1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дверных коробок в каменных стенах с отбивкой штукатурки в откосах</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коробок</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0.37</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2  205.29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30.6.1.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ЭМ=5.26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3.885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1  724.87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733.93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13  658.44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480.42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204.42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1  075.25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47.92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20.39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379.46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452.59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8  422.74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56%</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422.42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7  861.22</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183.27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77.9814</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1  813.36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31  017.65</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77.9814</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46-04-006-03</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Разборка деревянных перегородок чистых щитовых дощатых</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0.17</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498.31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30.6.1.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ЭМ=5.26     ОТМ=18.61</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265.75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45.18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840.80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232.56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39.54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207.98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95.21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16.19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301.30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44.80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833.73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33.14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616.73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 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6.1438</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162.66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2  499.24</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6.1438</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57-3-1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Разборка плинтусов деревянных и из пластмассовых материалов</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 плинтуса</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35.29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30.7.1.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1.133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35.29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418.01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7  779.17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246.63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4  589.71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254.99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4  745.29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44.6557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919.63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17  114.17</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44.6557</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57-2-1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Разборка покрытий полов из линолеума и релина</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111.03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30.7.1.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2.3171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106.61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604.43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11  248.44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25.06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160.63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10.26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190.94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362.67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6  749.23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374.96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6  978.02</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65.3126</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1  367.12</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25  136.32</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65.3126</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57-3-2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Разборка плинтусов цементных и из керамической плитки</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 плинтуса</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0.74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133.66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30.7.4.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ЭМ=5.05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0.4588</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133.66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113.74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2  116.70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67.11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1  248.85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69.38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1  291.19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12.1523</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250.23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4  656.74</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12.1523</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57-2-3</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Разборка покрытий полов из керамических плиток</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0.43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764.43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30.7.11.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2.236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715.47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353.80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6  584.22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48.96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24.21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155.19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20.04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9.91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184.43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214.59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3  993.50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221.86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4  128.88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71.31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35.2628</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814.46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14  861.79</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35.2628</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57-2-4</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Разборка покрытий полов цементных (разборка стяжки)</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3  523.86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30.7.4.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ЭМ=5.05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35.376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1  138.69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7  018.89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130  621.54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2  385.17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14  702.19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5.05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74  246.06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256.83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1  583.10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29  461.49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5  075.17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94  448.99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5  247.21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97  650.65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132.2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814.8808</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32  043.46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396  967.24</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814.8808</w:t>
            </w:r>
          </w:p>
        </w:tc>
      </w:tr>
      <w:tr w:rsidR="00343EDC" w:rsidRPr="00343EDC" w:rsidTr="00343EDC">
        <w:trPr>
          <w:trHeight w:val="137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63-7-5</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Разборка облицовки стен из керамических глазурованных плиток</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 облицовки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3.41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911.80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30.13.1.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ЭМ=5.26     ОТМ=18.61</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701.39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2  750.50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51  186.81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210.41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825.12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4  340.13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24.68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96.78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1  801.08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1  622.95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30  203.10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1  281.28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23  844.55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76.29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299.1713</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6  479.85</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109  574.59</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299.1713</w:t>
            </w:r>
          </w:p>
        </w:tc>
      </w:tr>
      <w:tr w:rsidR="00343EDC" w:rsidRPr="00343EDC" w:rsidTr="00343EDC">
        <w:trPr>
          <w:trHeight w:val="137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62-41-1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Очистка вручную поверхности фасадов от перхлорвиниловых и масляных красок с земли и лесов (Применительно: расчистка стен от старых масляных красок)</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расчищенной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194.69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30.11.7.</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МР=5.28</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194.69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324.65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6  041.74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191.54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3  564.63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146.09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2  718.78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34.684</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662.28</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12  325.15</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34.684</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12</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46-02-009-02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Отбивка штукатурки с поверхностей стен и потолков кирпичных</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14.09</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213.60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МР=5.28</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213.60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3  009.62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56  009.03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2  197.02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40  886.59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1  625.19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30  244.88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22.82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 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321.5338</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6  831.83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127  140.50</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321.5338</w:t>
            </w:r>
          </w:p>
        </w:tc>
      </w:tr>
      <w:tr w:rsidR="00343EDC" w:rsidRPr="00343EDC" w:rsidTr="00343EDC">
        <w:trPr>
          <w:trHeight w:val="137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62-41-1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Очистка вручную поверхности фасадов от перхлорвиниловых и масляных красок с земли и лесов (Применительно: расчистка потолков от старых красок)</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расчищенной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194.69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30.11.7.</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МР=5.28</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194.69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1  200.07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22  333.30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708.04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13  176.65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540.03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10  049.99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128.2112</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2  448.14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45  559.94</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128.2112</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69-15-1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Затаривание строительного мусора в мешки</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105.76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27.09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30.13.1.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ЭМ=5.26     ОТМ=18.61</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8.89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1  081.24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20  121.88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18.20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1  924.83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1  924.83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616.31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11  469.47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486.56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9  054.85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125.2727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4  108.94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42  571.03</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125.2727</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ОССпж 01-01-01-021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Погрузо-разгрузочные работы при автомобильных перевозках: Погрузка материалов, перевозимых в мешках и пакетах</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т груза</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105.76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10.25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ОССПЖ.Р.3.</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ОТ=6.84     ЭМ=6.84     ОТМ=6.84     МР=6.84     ОБ=6.84</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10.25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1  084.04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6.84</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7  414.83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1  084.04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7  414.83</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ОССпж 01-01-01-054</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Погрузо-разгрузочные работы при автомобильных перевозках: Погрузка мусора строительного</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т груза</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ОССПЖ.Р.3.</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ОТ=6.84     ЭМ=6.84     ОТМ=6.84     МР=6.84     ОБ=6.84</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11.18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6.84</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76.47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11.18</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76.47</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ОССпж 03-21-01-030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т груза</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109.71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19.29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Часть III.П.4.п.7 </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ПЗ=1.8  ,  ОТ=1  ,  ЭМ=1  ,  ОТМ=1  ,  МР=1  ,  ОБ=1  ,  ЗТ=1.8  ,  ЗТМ=1.8</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ОССПЖ.Р.3.</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ОТ=6.84     ЭМ=6.84     ОТМ=6.84     МР=6.84     ОБ=6.84</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19.29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2  116.31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6.84</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14  475.56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3  809.36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26  056.01</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40  667.42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450  962.51</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18  017.47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335  305.13</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19  032.07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102  152.10</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1  736.63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32  318.70</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1  924.83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1  924.83</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12  017.47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223  645.03</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Сметная прибыль</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10  906.62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202  972.35</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63  591.51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877  579.89</w:t>
            </w:r>
          </w:p>
        </w:tc>
      </w:tr>
      <w:tr w:rsidR="00343EDC" w:rsidRPr="00343EDC" w:rsidTr="00343EDC">
        <w:trPr>
          <w:trHeight w:val="383"/>
        </w:trPr>
        <w:tc>
          <w:tcPr>
            <w:tcW w:w="5000" w:type="pct"/>
            <w:gridSpan w:val="12"/>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2. Полы</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11-01-050-01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Устройство пароизоляции из полиэтиленовой пленки в один слой насухо (в два слоя)</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1  611.25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К = 2</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ОТ=2  ,  ЭМ=2  ,  ОТМ=2  ,  МР=2  ,  ОБ=2  ,  ЗТ=2  ,  ЗТМ=2</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ЭМ=5.78     ОТМ=18.61     МР=7.26</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35.33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3.105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587.99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10  942.49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33.65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5.78</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194.50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1  574.06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16  873.92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7.26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122  504.66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476.27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8  863.42</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341.03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6  346.64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3.105 / 3.375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57.4177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18  312.86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148  851.71</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57.4177</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11-01-011-01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Устройство стяжек цементных толщиной 20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стяжки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1  828.57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10.9.8.</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МР=4.73</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376.53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3  133.26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58  309.97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47.90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433.26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2  777.20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17.68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159.92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2  976.11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1  404.14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7  526.19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35  598.88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2  667.48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49  641.72</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1  910.04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35  545.93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40.78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340.2657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15  670.23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181  873.70</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340.2657</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20</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11-01-011-02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Устройство стяжек на каждые 5 мм изменения толщины стяжки добавлять или исключать к расценке 11-01-011-01 (До толщ.50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стяжки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362.66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К = 6</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ОТ=6  ,  ЭМ=6  ,  ОТМ=6  ,  МР=6  ,  ОБ=6  ,  ЗТ=6  ,  ЗТМ=6</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10.9.8.</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МР=4.73</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9.315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238.16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4  432.16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453.15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2  904.69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158.47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2  949.13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349.54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11  241.21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53  170.92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321.27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5  978.84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230.05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4  281.15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0.71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9.315 / 10.125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36.3609</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12  483.84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70  767.76</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36.3609</w:t>
            </w:r>
          </w:p>
        </w:tc>
      </w:tr>
      <w:tr w:rsidR="00343EDC" w:rsidRPr="00343EDC" w:rsidTr="00343EDC">
        <w:trPr>
          <w:trHeight w:val="164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15-07-003-02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Грунтование водно-дисперсионной грунтовкой Нортекс-Грунт поверхностей пористых (камень, кирпич, бетон и т д)</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обрабатываемой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290.82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40.66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311.20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5  791.43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24.13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200.75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1  290.82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21.59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226.03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1  114.33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3  677.29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215.53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4  010.98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131.19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2  441.47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28.3258</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1  973.00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17  211.99</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28.3258</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11-01-021-01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Устройство покрытий полимерцементных однослойных наливных толщиной 4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3  419.60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ЭМ=11.6     ОТМ=18.61     МР=2.77</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739.85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5  662.68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105  382.47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258.41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2  149.81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24  937.80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129.55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1  077.78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20  057.49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2  421.34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11  937.21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33  066.07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5  459.77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101  606.37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3  909.47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72  755.18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80.28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621.5571</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29  118.94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337  747.89</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621.5571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23</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408-0416</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Песок кварцевый</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2.91363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274.47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799.70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  215.17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10.9.14.</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ЭМ=11.6     ОТМ=18.61     МР=2.77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274.47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799.70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2  215.17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799.70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  215.17</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101-2109</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Карборунд</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кг</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3.451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19.81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54.87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10.9.14.</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ЭМ=11.6     ОТМ=18.61     МР=2.77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19.81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54.87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19.81</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54.87</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101-1305</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Портландцемент общестроительного назначения бездобавочный, марки 400</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0.73457</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514.99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378.30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  047.89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10.9.14.</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ЭМ=11.6     ОТМ=18.61     МР=2.77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514.99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378.30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  047.89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378.30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  047.89</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26</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402-3675</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Смеси сухие для наливных полов, марка «Ветонит» 4000, универсальный выравниватель (1.5кг*4мм*705м2)</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4.23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19  127.83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80  910.72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224  122.69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10.9.14.</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ЭМ=11.6     ОТМ=18.61     МР=2.77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19  127.83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80  910.72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224  122.69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80  910.72</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224  122.69</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11-01-036-01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Устройство покрытий из линолеума на клее «Бустилат»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8  340.59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10.9.19.</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МР=4.27</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422.73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3  235.50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60  212.66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58.35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485.44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3  121.38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40.52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754.08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7  859.51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38  747.38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165  451.31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2  653.58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49  383.06</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1  900.09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35  360.71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327.434</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47  021.99</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313  529.12</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327.434</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101-1743</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Клей «Бустилат»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0.2465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13  330.73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3  286.02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14  031.31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10.9.19.</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МР=4.27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13  330.73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3  286.02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14  031.31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3  286.02</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14  031.31</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113-0626</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Клей Forbo 522, для укладки ПВХ-покрытий</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кг</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246.5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27.03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6  662.90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28  450.58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10.9.19.</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МР=4.27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27.03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6  662.90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28  450.58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6  662.90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28  450.58</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30</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101-0562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Линолеум поливинилхлоридный на теплоизолирующей подоснове марок ПР-ВТ, ВК-ВТ, ЭК-ВТ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м2</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502.86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70.51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35  456.66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151  399.94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10.9.19.</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МР=4.27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70.51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35  456.66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151  399.94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35  456.66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151  399.94</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101-7167</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Линолеум коммерческий гомогенный ТАРКЕТТ iQ GRANIT ACOUSTIC, акустический (толщина 4 мм, класс 34/43, пож. безопасность Г4, В3, РП2, Д2, Т2) (Применительно)</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м2</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502.86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317.46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159  637.94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681  654.00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10.9.19.</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МР=4.27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317.46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159  637.94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681  654.00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159  637.94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681  654.00</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32</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11-01-040-03</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Устройство плинтусов поливинилхлоридных на винтах самонарезающих</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 плинтуса</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1  532.36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10.9.19.</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МР=4.27</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73.39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603.87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11  238.02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104.55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672.26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1  447.28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7  670.58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32  753.38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489.13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9  102.80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350.24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6  518.05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54.8001</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9  218.37</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60  284.51</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54.8001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33</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101-4852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Плинтуса для полов пластиковые, 19х48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535.3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6  792.96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29  005.94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10.9.19.</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МР=4.27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6  792.96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29  005.94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6  792.96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29  005.94</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34</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101-4858</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Плинтуса для полов с кабель-каналом пластиковые, 22х49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535.3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21.49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11  503.60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49  120.37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10.9.19.</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МР=4.27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21.49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11  503.60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49  120.37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11  503.60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49  120.37</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35</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11-01-049-01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Укладка металлического накладного профиля (порога)</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 профиля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0.42</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285.50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10.9.19.</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МР=4.27</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35.1</w:t>
            </w:r>
            <w:r w:rsidRPr="00343EDC">
              <w:rPr>
                <w:rFonts w:ascii="Times New Roman" w:eastAsia="Times New Roman" w:hAnsi="Times New Roman"/>
                <w:sz w:val="18"/>
                <w:szCs w:val="18"/>
                <w:lang w:eastAsia="ru-RU"/>
              </w:rPr>
              <w:br/>
              <w:t>206-9002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Профили стыкоперекрывающие из алюминиевых сплавов (порожки) с покрытием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174.55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113.82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2  118.19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23.85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16.90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108.67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87.10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36.58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156.20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92.19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1  715.73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66.02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1  228.55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16.64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10.8501</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325.51</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5  327.34</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10.8501</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206-1368</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Профили стыкоперекрывающие из алюминиевых сплавов (порожки) с покрытием, шириной 60 мм, длиной 2,7 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шт.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265.08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3  711.12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15  846.48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10.9.19.</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МР=4.27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265.08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3  711.12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15  846.48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3  711.12</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15  846.48</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11-01-047-01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xml:space="preserve">Устройство покрытий из плит керамогранитных </w:t>
            </w:r>
            <w:r w:rsidRPr="00343EDC">
              <w:rPr>
                <w:rFonts w:ascii="Times New Roman" w:eastAsia="Times New Roman" w:hAnsi="Times New Roman"/>
                <w:b/>
                <w:bCs/>
                <w:sz w:val="18"/>
                <w:szCs w:val="18"/>
                <w:lang w:eastAsia="ru-RU"/>
              </w:rPr>
              <w:lastRenderedPageBreak/>
              <w:t>размером 40х40 см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0.43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23  484.76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10.9.15.</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ЭМ=5.96     ОТМ=18.61     МР=3.36</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37.1</w:t>
            </w:r>
            <w:r w:rsidRPr="00343EDC">
              <w:rPr>
                <w:rFonts w:ascii="Times New Roman" w:eastAsia="Times New Roman" w:hAnsi="Times New Roman"/>
                <w:sz w:val="18"/>
                <w:szCs w:val="18"/>
                <w:lang w:eastAsia="ru-RU"/>
              </w:rPr>
              <w:br/>
              <w:t>203-9007</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Рейки деревянные</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м3</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0.0043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3  256.31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2  173.83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40  454.98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28.60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20.75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123.67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20.86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15.14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281.76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20  199.85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8  685.94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29  184.76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1  773.07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32  996.76</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1  269.60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23  627.31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312.14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208.4767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13  923.19</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126  387.48</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208.4767</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38</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101-4163</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Грунтовка акриловая НОРТЕКС-ГРУНТ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кг</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12.9</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16.24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209.50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703.92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10.9.15.</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ЭМ=5.96     ОТМ=18.61     МР=3.36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16.24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209.50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703.92</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209.50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703.92</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339  694.24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1  612  719.75</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16  060.31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298  882.37</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3  898.26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36  130.99</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1  452.99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27  040.16</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319  735.67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1  277  706.39</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14  148.29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263  299.68</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10  107.73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188  104.99</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363  950.26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2  064  124.42</w:t>
            </w:r>
          </w:p>
        </w:tc>
      </w:tr>
      <w:tr w:rsidR="00343EDC" w:rsidRPr="00343EDC" w:rsidTr="00343EDC">
        <w:trPr>
          <w:trHeight w:val="383"/>
        </w:trPr>
        <w:tc>
          <w:tcPr>
            <w:tcW w:w="5000" w:type="pct"/>
            <w:gridSpan w:val="12"/>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3. Стены</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46-02-007-01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xml:space="preserve">Кладка отдельных участков кирпичных стен и заделка проемов в кирпичных стенах при объеме кладки в одном месте </w:t>
            </w:r>
            <w:r w:rsidRPr="00343EDC">
              <w:rPr>
                <w:rFonts w:ascii="Times New Roman" w:eastAsia="Times New Roman" w:hAnsi="Times New Roman"/>
                <w:b/>
                <w:bCs/>
                <w:sz w:val="18"/>
                <w:szCs w:val="18"/>
                <w:lang w:eastAsia="ru-RU"/>
              </w:rPr>
              <w:lastRenderedPageBreak/>
              <w:t>до 5 м3</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1 м3</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2.61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867.55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10.3.6.</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МР=6.94</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143.37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374.20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6  963.86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5.61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35.96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722.03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1  884.50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6.94</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13  078.43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273.17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5  083.62</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202.07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3  760.48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14.63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 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38.1843</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2  739.55</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28  922.35</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38.1843</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61-27-1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14.09</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654.15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МР=5.28</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309.53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5  015.47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93  337.90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344.62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5  584.05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35  793.76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37.90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614.11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11  428.59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3  265.16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60  764.56</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2  533.31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47  144.92</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35.62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577.1687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16  397.99</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237  041.14</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577.1687</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41</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15-04-006-04</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Покрытие поверхностей грунтовкой глубокого проникновения за 2 раза стен</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18.95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190.91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41.1</w:t>
            </w:r>
            <w:r w:rsidRPr="00343EDC">
              <w:rPr>
                <w:rFonts w:ascii="Times New Roman" w:eastAsia="Times New Roman" w:hAnsi="Times New Roman"/>
                <w:sz w:val="18"/>
                <w:szCs w:val="18"/>
                <w:lang w:eastAsia="ru-RU"/>
              </w:rPr>
              <w:br/>
              <w:t>101-9732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Грунтовка</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0.379</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188.33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5  540.65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103  111.50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70.35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452.35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83.37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0.38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7.20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23.76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3  826.14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71  204.46</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2  328.95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43  341.85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16.33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480.4522</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11  773.29</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218  133.92</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480.4522</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42</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101-6511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Грунтовка водно-дисперсионная БИРСС Бетон-контакт (Расход 0,3 /1м2)</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0.5685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20  109.23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11  432.10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37  725.93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20  109.23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11  432.10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37  725.93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11  432.10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37  725.93</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164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43</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61-2-1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Ремонт штукатурки внутренних стен по камню известковым раствором площадью отдельных мест до 1 м2 толщиной слоя до 20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отремонтированной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3  427.76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МР=5.28</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43.1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4.901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5.28</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2  158.63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3  599.52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66  987.07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22.78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37.99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243.52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9.33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289.57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1  246.35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1  807.21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5.28</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9  542.07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2  096.75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39  020.45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1  626.79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30  274.49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203.74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339.7364</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9  168.26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146  067.60</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339.7364</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44</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61-1-9</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18.95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8  179.78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30.11.3.</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ЭМ=10.55     ОТМ=18.61     МР=3.65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864.20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18  833.08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350  483.62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36.51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795.64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8  394.00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23.79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518.44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9  648.17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7  279.07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137  938.38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503  475.09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11  223.88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208  876.44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8  708.18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162  059.31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75.7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1  649.6923</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177  499.16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1  233  288.46</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1  649.6923</w:t>
            </w:r>
          </w:p>
        </w:tc>
      </w:tr>
      <w:tr w:rsidR="00343EDC" w:rsidRPr="00343EDC" w:rsidTr="00343EDC">
        <w:trPr>
          <w:trHeight w:val="1909"/>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45</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15-06-001-01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Оклейка обоями стен по монолитной штукатурке и бетону простыми и средней плотности</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оклеиваемой и обиваемой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18.95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1  025.94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10.10.6.</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ЭМ=6.42     ОТМ=18.61     МР=2.43</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357.49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10  517.31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195  727.14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40.61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6.42</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260.72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83.37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667.18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12  643.06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30  722.64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7  260.04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135  109.25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4  419.15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82  240.41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33.64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989.7102</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34  880.17</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444  060.16</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989.7102</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46</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101-1817</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Клей для обоев КМЦ</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0.0379</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30  660.69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  162.04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  823.76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10.10.6.</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ЭМ=6.42     ОТМ=18.61     МР=2.43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30  660.69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  162.04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2  823.76</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  162.04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  823.76</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47</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101-5532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Клей для стеклообоев FINTEX</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кг</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37.9</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120.46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4  565.43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11  093.99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10.10.6.</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ЭМ=6.42     ОТМ=18.61     МР=2.43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120.46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4  565.43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11  093.99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4  565.43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11  093.99</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48</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101-1830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Обои обыкновенного качества</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21.4135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472.86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10  125.59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24  605.18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10.10.6.</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ЭМ=6.42     ОТМ=18.61     МР=2.43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472.86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10  125.59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24  605.18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10  125.59</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24  605.18</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101-3937</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Стеклообои TASSOGLAS, паутинка (Применительно: стеклохолст)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м2</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2  141.35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13.04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27  923.20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67  853.38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10.10.6.</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ЭМ=6.42     ОТМ=18.61     МР=2.43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13.04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27  923.20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67  853.38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27  923.20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67  853.38</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137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50</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15-04-027-05</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Третья шпатлевка при высококачественной окраске по штукатурке и сборным конструкциям стен, подготовленных под окраску (Применительно: Шпатлевка по стеклохолсту)</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окрашиваемой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18.95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551.65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ЭМ=11.41     ОТМ=18.61     МР=5.28</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136.81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4  024.93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74  903.95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100.09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1  142.03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83.37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411.71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7  801.90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5.28</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41  194.03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2  780.29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51  741.25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1  692.35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31  494.67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353.0641</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16  399.56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200  475.93</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353.0641</w:t>
            </w:r>
          </w:p>
        </w:tc>
      </w:tr>
      <w:tr w:rsidR="00343EDC" w:rsidRPr="00343EDC" w:rsidTr="00343EDC">
        <w:trPr>
          <w:trHeight w:val="137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15-04-005-03</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Окраска поливинилацетатными водоэмульсионными составами улучшенная по штукатурке стен</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окрашиваемой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18.95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1  836.06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461.60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13  580.21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252  727.71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14.62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467.52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3  006.15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8.95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166.56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1  359.84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25  768.97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85  037.60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9  376.52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174  497.05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5  707.45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106  215.59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42.92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1  262.7522</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54  900.67</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621  484.10</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1  262.7522</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52</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101-1959</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Краска водоэмульсионная ВЭАК-1180</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1.19385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16  941.48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20  225.59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66  744.45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16  941.48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20  225.59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66  744.45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20  225.59</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66  744.45</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101-3532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Краска LUJA, ТИККУРИЛА Расход в два слоя 0,4 л./1 м2</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л</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888.4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91.31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81  119.80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267  695.34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91.31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81  119.80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267  695.34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81  119.80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267  695.34</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137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54</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15-01-019-05</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 облицовки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3.41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11  501.71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ЭМ=8.35     ОТМ=18.61     МР=4.05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1  759.56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9  315.15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173  354.94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205.37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1  714.84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20.41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117.45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2  185.74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9  706.46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33  099.03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134  051.07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6  508.49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121  123.07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3  961.69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73  727.09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161.32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854.7917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53  089.73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503  971.01</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854.7917</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392  585.31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2  475  960.96</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70  800.52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1  317  597.69</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7  307.23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51  043.33</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1  287.95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23  968.74</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314  477.56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1  107  319.94</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46  610.44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867  420.15</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31  179.94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580  258.81</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Итого по разделу</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470  375.69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3  923  639.92</w:t>
            </w:r>
          </w:p>
        </w:tc>
      </w:tr>
      <w:tr w:rsidR="00343EDC" w:rsidRPr="00343EDC" w:rsidTr="00343EDC">
        <w:trPr>
          <w:trHeight w:val="383"/>
        </w:trPr>
        <w:tc>
          <w:tcPr>
            <w:tcW w:w="5000" w:type="pct"/>
            <w:gridSpan w:val="12"/>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4. Потолки</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55</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61-27-4</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Насечка под штукатурку поверхностей потолков, лестничных маршей, цилиндрических колонн, балок, карнизов и других мелких поверхностей по бетону</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1  430.49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30.11.5.</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МР=5.28</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668.82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4  122.61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76  721.77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761.67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4  694.93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30  094.50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83.77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516.36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9  609.46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2  690.60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50  072.11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2  087.54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38  849.05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77.12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475.3677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13  595.68</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195  737.43</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475.3677</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56</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15-04-006-01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Покрытие поверхностей грунтовкой глубокого проникновения за 1 раз потолков</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94.93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56.1</w:t>
            </w:r>
            <w:r w:rsidRPr="00343EDC">
              <w:rPr>
                <w:rFonts w:ascii="Times New Roman" w:eastAsia="Times New Roman" w:hAnsi="Times New Roman"/>
                <w:sz w:val="18"/>
                <w:szCs w:val="18"/>
                <w:lang w:eastAsia="ru-RU"/>
              </w:rPr>
              <w:br/>
              <w:t>101-9732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Грунтовка</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0.06968</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93.47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777.80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14  474.86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11.49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73.88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23.63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537.56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10  003.96</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327.21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6  089.37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67.4938</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1  655.08</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30  645.44</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67.4938</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57</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101-6511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Грунтовка водно-дисперсионная БИРСС Бетон-контакт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0.1608</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20  109.23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3  233.56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10  670.75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20  109.23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3  233.56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10  670.75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3  233.56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10  670.75</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58</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61-1-8</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Сплошное выравнивание штукатурки потолков полимерцементным раствором при толщине намета до 10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2  429.74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30.11.3.</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ЭМ=10.55     ОТМ=18.61     МР=3.65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575.94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3  550.09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66  067.17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127.84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1  348.71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52.33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973.86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1  833.06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9  825.20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35  861.98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2  089.40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38  883.80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1  621.09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30  168.46</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57.86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356.649</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17  213.62</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172  330.12</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356.649</w:t>
            </w:r>
          </w:p>
        </w:tc>
      </w:tr>
      <w:tr w:rsidR="00343EDC" w:rsidRPr="00343EDC" w:rsidTr="00343EDC">
        <w:trPr>
          <w:trHeight w:val="137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59</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15-04-005-04</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Окраска поливинилацетатными водоэмульсионными составами улучшенная по штукатурке потолков</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окрашиваемой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2  075.04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579.96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4  826.08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89  813.35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140.56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903.80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47.08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1  479.54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7  930.33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26  170.09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3  331.74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62  003.70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2  028.02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37  741.38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53.92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448.7044</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18  256.73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216  632.32</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448.7044</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60</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101-1959</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Краска водоэмульсионная ВЭАК-1180</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0.36984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16  941.48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6  265.64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20  676.61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16  941.48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6  265.64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20  676.61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6  265.64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20  676.61</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61</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101-3532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Краска LUJA, ТИККУРИЛА( Расход на 2 слоя 400 мл на 1 м2) плотность краски 1,2кг/1л.</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л</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214.4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91.31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19  576.86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64  603.64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91.31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19  576.86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64  603.64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19  576.86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64  603.64</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52  552.73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396  131.26</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13  276.58</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247  077.15</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4  974.82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32  420.89</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572.49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10  654.03</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34  301.33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116  633.22</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8  649.30</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160  963.57</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6  063.86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112  848.26</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67  265.89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669  943.09</w:t>
            </w:r>
          </w:p>
        </w:tc>
      </w:tr>
      <w:tr w:rsidR="00343EDC" w:rsidRPr="00343EDC" w:rsidTr="00343EDC">
        <w:trPr>
          <w:trHeight w:val="383"/>
        </w:trPr>
        <w:tc>
          <w:tcPr>
            <w:tcW w:w="5000" w:type="pct"/>
            <w:gridSpan w:val="12"/>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5. Проемы</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62</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10-01-039-01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Установка блоков в наружных и внутренних дверных проемах в каменных стенах, площадь проема до 3 м2</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проемов</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0.6993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31  225.46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1  149.17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1  247.61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23  218.02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1  309.18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1  544.92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9  501.26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183.87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216.98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4  038.00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28  767.11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20  116.84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132  771.14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1  142.38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21  259.70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717.65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13  355.45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115.63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126.6068</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24  769.40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200  105.57</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126.6068</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63</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203-0223</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Блоки дверные с рамочными полотнами однопольные ДН 21-10, площадь 2,05 м2; ДН 24-10, площадь 2,35 м2</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м2</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69.93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258.74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18  093.69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119  418.35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258.74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18  093.69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119  418.35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18  093.69</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119  418.35</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64</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203-8088</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Блоки дверные внутренние глухие (с заполнением панелями или другими непрозрачными материалами) (ГОСТ 30970-2002) (Применительно: блоки дверные медицинские с покрытием SPI)</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м2</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69.93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1  785.43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124  855.12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824  043.79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1  785.43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124  855.12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824  043.79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124  855.12</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824  043.79</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65</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101-0951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xml:space="preserve">Замок врезной оцинкованный с цилиндровым </w:t>
            </w:r>
            <w:r w:rsidRPr="00343EDC">
              <w:rPr>
                <w:rFonts w:ascii="Times New Roman" w:eastAsia="Times New Roman" w:hAnsi="Times New Roman"/>
                <w:b/>
                <w:bCs/>
                <w:sz w:val="18"/>
                <w:szCs w:val="18"/>
                <w:lang w:eastAsia="ru-RU"/>
              </w:rPr>
              <w:lastRenderedPageBreak/>
              <w:t>механизмом из латуни</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компл.</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3  710.36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24  488.38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100.28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3  710.36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24  488.38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3  710.36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24  488.38</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101-0889</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Скобяные изделия для блоков входных дверей в помещение однопольных</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компл.</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102.57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3  795.09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25  047.59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102.57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3  795.09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25  047.59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3  795.09</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25  047.59</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67</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101-0956</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Петля накладная</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шт.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13.01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1  444.11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9  531.13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13.01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1  444.11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9  531.13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1  444.11</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9  531.13</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68</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10-01-060-01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Установка и крепление наличников</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 коробок блоков</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638.70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76.64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220.12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4  096.43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11.61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71.40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558.34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1  032.93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6  817.34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171.69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3  195.22</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107.86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2  007.25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22.46</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1  544.21</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16  187.64</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22.46</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69</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203-0359</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Наличники из древесины типа Н-1, Н-2 размером 13х54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207.2</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  015.28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6  700.85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4.90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  015.28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6  700.85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  015.28</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6  700.85</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70</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101-3010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xml:space="preserve">Наличники из ПВХ, шириной 70 </w:t>
            </w:r>
            <w:r w:rsidRPr="00343EDC">
              <w:rPr>
                <w:rFonts w:ascii="Times New Roman" w:eastAsia="Times New Roman" w:hAnsi="Times New Roman"/>
                <w:b/>
                <w:bCs/>
                <w:sz w:val="18"/>
                <w:szCs w:val="18"/>
                <w:lang w:eastAsia="ru-RU"/>
              </w:rPr>
              <w:lastRenderedPageBreak/>
              <w:t>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м</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207.2</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39.15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8  111.88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53  538.41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39.15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8  111.88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53  538.41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8  111.88</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53  538.41</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146  981.62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987  005.69</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1  467.73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27  314.45</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1  556.53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9  572.66</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216.98</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4  038.00</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143  957.36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950  118.58</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1  314.07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24  454.92</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825.51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15  362.70</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149  121.20</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1  026  823.31</w:t>
            </w:r>
          </w:p>
        </w:tc>
      </w:tr>
      <w:tr w:rsidR="00343EDC" w:rsidRPr="00343EDC" w:rsidTr="00343EDC">
        <w:trPr>
          <w:trHeight w:val="383"/>
        </w:trPr>
        <w:tc>
          <w:tcPr>
            <w:tcW w:w="5000" w:type="pct"/>
            <w:gridSpan w:val="12"/>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6. Ремонт процедурного кабинета дневного стационара</w:t>
            </w:r>
          </w:p>
        </w:tc>
      </w:tr>
      <w:tr w:rsidR="00343EDC" w:rsidRPr="00343EDC" w:rsidTr="00343EDC">
        <w:trPr>
          <w:trHeight w:val="383"/>
        </w:trPr>
        <w:tc>
          <w:tcPr>
            <w:tcW w:w="5000"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Демонтаж</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71</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56-11-1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Снятие наличников</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 наличников</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40.12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30.6.1.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ЭМ=5.26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71.1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0.02</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40.12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42.99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25.79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56%</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24.07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0.2421</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4.99</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92.85</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0.2421</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72</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56-10-1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Снятие дверных полотен</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дверных полотен</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0.0186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345.75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30.6.1.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ЭМ=5.26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72.1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0.021948</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345.75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7.40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137.71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82.63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56%</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4.14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77.12</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0.776</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15.98</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297.46</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0.776</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73</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56-9-1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дверных коробок в каменных стенах с отбивкой штукатурки в откосах</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коробок</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2  205.29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30.6.1.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ЭМ=5.26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0.105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1  724.87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19.84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369.22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480.42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29.04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47.92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0.55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10.24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12.23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227.68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56%</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11.42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212.50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183.27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2.1077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49.01</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838.44</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2.1077</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74</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57-3-2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Разборка плинтусов цементных и из керамической плитки</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 плинтуса</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0.1826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133.66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30.7.4.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ЭМ=5.05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74.1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0.113212</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133.66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28.07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522.38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16.56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308.20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17.12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318.65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2.9987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61.75</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1  149.23</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2.9987</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75</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57-2-3</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Разборка покрытий полов из керамических плиток</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764.43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30.7.11.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lastRenderedPageBreak/>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75.1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1.1128</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715.47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176.08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3  276.85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48.96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12.05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77.24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20.04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4.93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91.75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106.80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1  987.47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110.42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2  054.85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71.31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17.5494</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405.35</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7  396.41</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17.5494</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76</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57-2-4</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Разборка покрытий полов цементных (разборка стяжки)</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3  523.86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30.7.4.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ЭМ=5.05     ОТМ=18.61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1.4124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1  138.69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280.23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5  215.08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2  385.17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586.99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5.05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2  964.30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256.83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63.21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1  176.34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202.63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3  770.94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209.50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3  898.77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132.2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32.5344</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1  279.35</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15  849.09</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32.5344</w:t>
            </w:r>
          </w:p>
        </w:tc>
      </w:tr>
      <w:tr w:rsidR="00343EDC" w:rsidRPr="00343EDC" w:rsidTr="00343EDC">
        <w:trPr>
          <w:trHeight w:val="137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77</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63-7-5</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Разборка облицовки стен из керамических глазурованных плиток</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 облицовки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911.80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30.13.1.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ЭМ=5.26     ОТМ=18.61</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701.39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403.30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7  505.41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210.41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120.99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636.41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24.68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14.19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264.08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237.97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4  428.61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187.87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3  496.27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76.29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43.8668</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950.13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16  066.70</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43.8668</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78</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46-02-009-02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Отбивка штукатурки с поверхностей стен и потолков кирпичных</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213.60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МР=5.28</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213.60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106.80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1  987.55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77.96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1  450.91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57.67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1  073.28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22.82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 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11.41</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242.43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4  511.74</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11.41</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79</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69-15-1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Затаривание строительного мусора в мешки</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2.97</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27.09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30.13.1.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ЭМ=5.26     ОТМ=18.61</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8.89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30.36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565.00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18.20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54.05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54.05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17.31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322.05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13.66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254.25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3.518</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115.38</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1  195.35</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3.518</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80</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ОССпж 01-01-01-021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Погрузо-разгрузочные работы при автомобильных перевозках: Погрузка материалов, перевозимых в мешках и пакетах</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т груза</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2.97</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10.25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ОССПЖ.Р.3.</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ОТ=6.84     ЭМ=6.84     ОТМ=6.84     МР=6.84     ОБ=6.84</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10.25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30.44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6.84</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208.21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30.44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208.21</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81</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ОССпж 03-21-01-030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Перевозка массовых навалочных грузов автомобилями-самосвалами, работающим</w:t>
            </w:r>
            <w:r w:rsidRPr="00343EDC">
              <w:rPr>
                <w:rFonts w:ascii="Times New Roman" w:eastAsia="Times New Roman" w:hAnsi="Times New Roman"/>
                <w:b/>
                <w:bCs/>
                <w:sz w:val="18"/>
                <w:szCs w:val="18"/>
                <w:lang w:eastAsia="ru-RU"/>
              </w:rPr>
              <w:lastRenderedPageBreak/>
              <w:t>и вне карьеров на расстояние до 30 км (I класс груза)</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1 т груза</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2.97</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19.29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Часть III.П.4.п.7 </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ПЗ=1.8  ,  ОТ=1  ,  ЭМ=1  ,  ОТМ=1  ,  МР=1  ,  ОБ=1  ,  ЗТ=1.8  ,  ЗТМ=1.8</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ОССПЖ.Р.3.</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ОТ=6.84     ЭМ=6.84     ОТМ=6.84     МР=6.84     ОБ=6.84</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19.29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57.29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6.84</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391.86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103.12</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705.35</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383"/>
        </w:trPr>
        <w:tc>
          <w:tcPr>
            <w:tcW w:w="5000"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Полы</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82</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11-01-050-01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Устройство пароизоляции из полиэтиленовой пленки в один слой насухо (в два слоя)</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1  611.25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К = 2</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ОТ=2  ,  ЭМ=2  ,  ОТМ=2  ,  МР=2  ,  ОБ=2  ,  ЗТ=2  ,  ЗТМ=2</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ЭМ=5.78     ОТМ=18.61     МР=7.26</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35.33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3.105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23.48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436.96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5.78</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7.75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1  574.06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673.70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7.26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4  891.06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19.02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353.94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13.62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253.44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3.105 / 3.375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2.2924</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731.16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5  943.15</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2.2924</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83</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11-01-011-01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Устройство стяжек цементных толщиной 20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стяжки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1  828.57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10.9.8.</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МР=4.73</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376.53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125.10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2  328.11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47.90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17.30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110.89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17.68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6.38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118.73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1  404.14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300.49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1  421.32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106.50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1  981.94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76.26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1  419.17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40.78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13.5852</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625.65</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7  261.43</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13.5852</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84</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11-01-011-02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Устройство стяжек на каждые 5 мм изменения толщины стяжки добавлять или исключать к расценке 11-01-011-01 (До толщ.50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стяжки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362.66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К = 6</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ОТ=6  ,  ЭМ=6  ,  ОТМ=6  ,  МР=6  ,  ОБ=6  ,  ЗТ=6  ,  ЗТМ=6</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10.9.8.</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МР=4.73</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9.315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9.51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176.98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115.96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6.33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117.80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349.54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448.81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2  122.87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12.83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238.77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9.19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170.97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0.71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9.315 / 10.125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1.4517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498.43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2  825.55</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1.4517</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85</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11-01-047-01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Устройство покрытий из плит керамогранитных размером 40х40 см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23  484.76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10.9.15.</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ЭМ=5.96     ОТМ=18.61     МР=3.36</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85.1</w:t>
            </w:r>
            <w:r w:rsidRPr="00343EDC">
              <w:rPr>
                <w:rFonts w:ascii="Times New Roman" w:eastAsia="Times New Roman" w:hAnsi="Times New Roman"/>
                <w:sz w:val="18"/>
                <w:szCs w:val="18"/>
                <w:lang w:eastAsia="ru-RU"/>
              </w:rPr>
              <w:br/>
              <w:t>203-9007</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Рейки деревянные</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м3</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0.00214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3  256.31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1  081.86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20  133.41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28.60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10.33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61.57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20.86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7.53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140.13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20  199.85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4  322.77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14  524.51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882.41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16  421.57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631.85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11  758.65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312.14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103.7535</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6  929.22</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62  899.71</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103.7535</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86</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101-4163</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Грунтовка акриловая НОРТЕКС-ГРУНТ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кг</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6.42</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16.24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104.26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350.31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10.9.15.</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ЭМ=5.96     ОТМ=18.61     МР=3.36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16.24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104.26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350.31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104.26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350.31</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383"/>
        </w:trPr>
        <w:tc>
          <w:tcPr>
            <w:tcW w:w="5000"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Стены</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87</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61-27-1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654.15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МР=5.28</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309.53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177.98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3  312.21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344.62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198.16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1  270.21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37.90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21.79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405.51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115.87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2  156.28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89.90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1  672.97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35.62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20.4815</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581.91</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8  411.67</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20.4815</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88</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15-04-006-04</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Покрытие поверхностей грунтовкой глубокого проникновения за 2 раза стен</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190.91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88.1</w:t>
            </w:r>
            <w:r w:rsidRPr="00343EDC">
              <w:rPr>
                <w:rFonts w:ascii="Times New Roman" w:eastAsia="Times New Roman" w:hAnsi="Times New Roman"/>
                <w:sz w:val="18"/>
                <w:szCs w:val="18"/>
                <w:lang w:eastAsia="ru-RU"/>
              </w:rPr>
              <w:br/>
              <w:t>101-9732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Грунтовка</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188.33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146.19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2  720.60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11.96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0.38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0.63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100.95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1  878.75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61.45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1  143.59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16.33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12.6768</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310.64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5  755.53</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12.6768</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89</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101-6511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Грунтовка водно-дисперсионная БИРСС Бетон-контакт (Расход 0,3 /1м2)</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20  109.23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201.09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663.60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20  109.23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201.09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663.60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201.09</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663.60</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164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90</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61-2-1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Ремонт штукатурки внутренних стен по камню известковым раствором площадью отдельных мест до 1 м2 толщиной слоя до 20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отремонтированной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3  427.76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МР=5.28</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90.1</w:t>
            </w:r>
            <w:r w:rsidRPr="00343EDC">
              <w:rPr>
                <w:rFonts w:ascii="Times New Roman" w:eastAsia="Times New Roman" w:hAnsi="Times New Roman"/>
                <w:sz w:val="18"/>
                <w:szCs w:val="18"/>
                <w:lang w:eastAsia="ru-RU"/>
              </w:rPr>
              <w:br/>
              <w:t>509-9900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0.676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5.28</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2  158.63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496.48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9  239.49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22.78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33.59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9.33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40.01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1  246.35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249.27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5.28</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1  316.15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289.21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5  382.11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224.38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4  175.78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203.74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46.8602</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1  264.58</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20  147.12</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46.8602</w:t>
            </w:r>
          </w:p>
        </w:tc>
      </w:tr>
      <w:tr w:rsidR="00343EDC" w:rsidRPr="00343EDC" w:rsidTr="00343EDC">
        <w:trPr>
          <w:trHeight w:val="137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91</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15-01-019-05</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 облицовки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11  501.71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10.10.4.</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ЭМ=8.35     ОТМ=18.61     МР=4.05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1  759.56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1  365.86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25  418.65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35.69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251.42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20.41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17.22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320.46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9  706.46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4  853.23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19  655.58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954.33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17  759.99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580.89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10  810.43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161.32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125.336</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7  784.42</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73  896.07</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125.336</w:t>
            </w:r>
          </w:p>
        </w:tc>
      </w:tr>
      <w:tr w:rsidR="00343EDC" w:rsidRPr="00343EDC" w:rsidTr="00343EDC">
        <w:trPr>
          <w:trHeight w:val="383"/>
        </w:trPr>
        <w:tc>
          <w:tcPr>
            <w:tcW w:w="5000"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Потолки</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92</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61-27-4</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Насечка под штукатурку поверхностей потолков, лестничных маршей, цилиндрических колонн, балок, карнизов и других мелких поверхностей по бетону</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1  430.49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30.11.5.</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     МР=5.28</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668.82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164.60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3  063.21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761.67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187.45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1  201.55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83.77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20.62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383.74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107.43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1  999.23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83.35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1  551.13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77.12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18.9792</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542.83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7  815.12</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18.9792</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93</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15-04-006-01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Покрытие поверхностей грунтовкой глубокого проникновения за 1 раз потолков</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покрытия</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94.93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93.1</w:t>
            </w:r>
            <w:r w:rsidRPr="00343EDC">
              <w:rPr>
                <w:rFonts w:ascii="Times New Roman" w:eastAsia="Times New Roman" w:hAnsi="Times New Roman"/>
                <w:sz w:val="18"/>
                <w:szCs w:val="18"/>
                <w:lang w:eastAsia="ru-RU"/>
              </w:rPr>
              <w:br/>
              <w:t>101-9732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Грунтовка</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0.002782</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8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93.47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31.05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577.84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0.93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21.46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399.35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13.06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243.08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2.6947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66.07</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1  223.36</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2.6947</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94</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101-6511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Грунтовка водно-дисперсионная БИРСС Бетон-контакт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0.002782</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20  109.23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55.94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184.60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20  109.23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55.94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184.60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55.94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184.60</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95</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61-1-8</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Сплошное выравнивание штукатурки потолков полимерцементным раствором при толщине намета до 10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2  429.74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30.11.3.</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ЭМ=10.55     ОТМ=18.61     МР=3.65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575.94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141.74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2  637.78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53.81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8.49</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38.89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1  833.06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392.27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1  431.79</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83.42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1  552.47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64.72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1  204.50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57.86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14.2393</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687.25</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6  880.35</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14.2393</w:t>
            </w:r>
          </w:p>
        </w:tc>
      </w:tr>
      <w:tr w:rsidR="00343EDC" w:rsidRPr="00343EDC" w:rsidTr="00343EDC">
        <w:trPr>
          <w:trHeight w:val="137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96</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15-04-005-04</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Окраска поливинилацетатными водоэмульсионными составами улучшенная по штукатурке потолков</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окрашиваемой поверхности</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0.214</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2  075.04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579.96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192.68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3  585.77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5.61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36.07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1  479.54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316.62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1  044.85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133.02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2  475.46</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42%</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80.97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1  506.80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53.92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17.9147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728.90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8  648.95</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17.9147</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97</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101-1959</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Краска водоэмульсионная ВЭАК-1180</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0.014766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16  941.48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250.16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825.53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16  941.48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250.16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825.53</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250.16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825.53</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98</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101-3532</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Краска LUJA, ТИККУРИЛА( Расход на 2 слоя 400 мл на 1 м2) плотность краски 1,2кг/1л.</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л</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8.56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91.31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781.61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2  579.31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10.10.11.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91.31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781.61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2  579.31</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781.61</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2  579.31</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383"/>
        </w:trPr>
        <w:tc>
          <w:tcPr>
            <w:tcW w:w="5000"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Проемы</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99</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10-01-039-01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Установка блоков в наружных и внутренних дверных проемах в каменных стенах, площадь проема до 3 м2</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м2 проемов</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0.0186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31  225.46</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1  149.17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33.18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617.48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1  309.18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41.09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252.70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183.87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107.38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28  767.11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535.07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3  531.46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30.38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565.39</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19.09</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355.18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115.63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3.3674</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658.81</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5  322.21</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3.3674</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203-0223</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xml:space="preserve">Блоки дверные с рамочными полотнами однопольные ДН 21-10, </w:t>
            </w:r>
            <w:r w:rsidRPr="00343EDC">
              <w:rPr>
                <w:rFonts w:ascii="Times New Roman" w:eastAsia="Times New Roman" w:hAnsi="Times New Roman"/>
                <w:b/>
                <w:bCs/>
                <w:sz w:val="18"/>
                <w:szCs w:val="18"/>
                <w:lang w:eastAsia="ru-RU"/>
              </w:rPr>
              <w:lastRenderedPageBreak/>
              <w:t>площадь 2,05 м2; ДН 24-10, площадь 2,35 м2</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м2</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1.86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258.74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481.26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3  176.32</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258.74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481.26</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3  176.32</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481.26</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3  176.32</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203-8088</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Блоки дверные внутренние глухие (с заполнением панелями или другими непрозрачными материалами) (ГОСТ 30970-2002) (Применительно: блоки дверные медицинские с покрытием SPI)</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м2</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1  785.43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3  320.90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21  917.94</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1  785.43</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3  320.90</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21  917.94</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3  320.90</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21  917.94</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102</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101-0951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Замок врезной оцинкованный с цилиндровым механизмом из латуни</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компл.</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100.28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661.85</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100.28</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100.28</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661.85</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100.28</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661.85</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103</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101-0889</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Скобяные изделия для блоков входных дверей в помещение однопольных</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компл.</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102.57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102.57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676.96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102.57</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102.57</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676.96</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102.57</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676.96</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104</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101-0956</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Петля накладная</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шт.</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13.01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39.03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257.60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13.01</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39.03</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257.60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39.03</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257.60</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105</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10-01-060-01</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Установка и крепление наличников</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 коробок блоков</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0.05</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638.70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trHeight w:val="1107"/>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866"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76.64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110.73</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0.31</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6.15</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1.91</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558.34</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27.92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184.27</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86.37</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386"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49%</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2.92</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54.26</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7.82</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42"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81"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0.607</w:t>
            </w: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41.74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437.54</w:t>
            </w:r>
          </w:p>
        </w:tc>
        <w:tc>
          <w:tcPr>
            <w:tcW w:w="281"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0.607</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106</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203-0359</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Наличники из древесины типа Н-1, Н-2 размером 13х54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5.6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4.90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27.44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181.10</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4.90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27.44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181.10</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27.44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181.10</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574"/>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107</w:t>
            </w: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101-3010</w:t>
            </w: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Наличники из ПВХ, шириной 70 мм</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w:t>
            </w: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5.6</w:t>
            </w: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39.15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219.24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1  446.98</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981"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10.5.1.</w:t>
            </w:r>
          </w:p>
        </w:tc>
        <w:tc>
          <w:tcPr>
            <w:tcW w:w="358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ЭМ=6.15     ОТМ=18.61     МР=6.6</w:t>
            </w:r>
          </w:p>
        </w:tc>
        <w:tc>
          <w:tcPr>
            <w:tcW w:w="281"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981"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674"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58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3"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3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39.15</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3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219.24</w:t>
            </w:r>
          </w:p>
        </w:tc>
        <w:tc>
          <w:tcPr>
            <w:tcW w:w="261"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w:t>
            </w:r>
          </w:p>
        </w:tc>
        <w:tc>
          <w:tcPr>
            <w:tcW w:w="342"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1  446.98</w:t>
            </w:r>
          </w:p>
        </w:tc>
        <w:tc>
          <w:tcPr>
            <w:tcW w:w="281"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3"/>
        </w:trPr>
        <w:tc>
          <w:tcPr>
            <w:tcW w:w="15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9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74"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588"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3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219.24</w:t>
            </w:r>
          </w:p>
        </w:tc>
        <w:tc>
          <w:tcPr>
            <w:tcW w:w="261"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1  446.98</w:t>
            </w:r>
          </w:p>
        </w:tc>
        <w:tc>
          <w:tcPr>
            <w:tcW w:w="281"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22  772.10</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176  749.18</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5  050.05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93  981.41</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1  335.73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7  719.41</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173.03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3  220.08</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16  340.49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74  734.87</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3  538.76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65  855.90</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2  564.74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47  729.71</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28  875.60</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290  334.79</w:t>
            </w:r>
          </w:p>
        </w:tc>
      </w:tr>
      <w:tr w:rsidR="00343EDC" w:rsidRPr="00343EDC" w:rsidTr="00343EDC">
        <w:trPr>
          <w:trHeight w:val="383"/>
        </w:trPr>
        <w:tc>
          <w:tcPr>
            <w:tcW w:w="153"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981"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0"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4"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588"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3"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7"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96"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35"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1"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2"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1"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всем разделам</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1  143  180.15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8  852  445.42</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 том числе (справочно)</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995  253.42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6  099  529.35</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124  672.66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2  320  158.20</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38  104.64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239  039.38</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5  440.07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101  239.71</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Материалы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830  737.24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3  528  437.83</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Фонд оплаты труда (справочно)</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130  112.73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2  421  397.91</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86  278.33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1  605  639.25</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61  648.40</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1  147  276.82</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смете</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1  143  180.15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8  852  445.42</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Компенсация НДС при УСН (МР+(ЭМ-ЗПМ)+НР*0,1712+СП*0,15+ОБ)*0,20</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186  986.39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822  642.89</w:t>
            </w:r>
          </w:p>
        </w:tc>
      </w:tr>
      <w:tr w:rsidR="00343EDC" w:rsidRPr="00343EDC" w:rsidTr="00343EDC">
        <w:trPr>
          <w:trHeight w:val="383"/>
        </w:trPr>
        <w:tc>
          <w:tcPr>
            <w:tcW w:w="3086"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w:t>
            </w:r>
          </w:p>
        </w:tc>
        <w:tc>
          <w:tcPr>
            <w:tcW w:w="69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9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1  330  166.54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9  675  088.31</w:t>
            </w:r>
          </w:p>
        </w:tc>
      </w:tr>
    </w:tbl>
    <w:p w:rsidR="00343EDC" w:rsidRDefault="00343EDC" w:rsidP="006E1D0E">
      <w:pPr>
        <w:spacing w:line="360" w:lineRule="auto"/>
        <w:jc w:val="right"/>
        <w:rPr>
          <w:rFonts w:ascii="Times New Roman" w:hAnsi="Times New Roman"/>
          <w:sz w:val="24"/>
          <w:szCs w:val="24"/>
        </w:rPr>
      </w:pPr>
    </w:p>
    <w:p w:rsidR="00343EDC" w:rsidRDefault="00343EDC" w:rsidP="006E1D0E">
      <w:pPr>
        <w:spacing w:line="360" w:lineRule="auto"/>
        <w:jc w:val="right"/>
        <w:rPr>
          <w:rFonts w:ascii="Times New Roman" w:hAnsi="Times New Roman"/>
          <w:sz w:val="24"/>
          <w:szCs w:val="24"/>
        </w:rPr>
      </w:pPr>
    </w:p>
    <w:p w:rsidR="00343EDC" w:rsidRPr="00FD0856" w:rsidRDefault="00343EDC" w:rsidP="006E1D0E">
      <w:pPr>
        <w:spacing w:line="360" w:lineRule="auto"/>
        <w:jc w:val="right"/>
        <w:rPr>
          <w:rFonts w:ascii="Times New Roman" w:hAnsi="Times New Roman"/>
          <w:sz w:val="24"/>
          <w:szCs w:val="24"/>
        </w:rPr>
      </w:pPr>
    </w:p>
    <w:tbl>
      <w:tblPr>
        <w:tblW w:w="5000" w:type="pct"/>
        <w:tblLook w:val="04A0"/>
      </w:tblPr>
      <w:tblGrid>
        <w:gridCol w:w="216"/>
        <w:gridCol w:w="216"/>
        <w:gridCol w:w="243"/>
        <w:gridCol w:w="1140"/>
        <w:gridCol w:w="424"/>
        <w:gridCol w:w="359"/>
        <w:gridCol w:w="240"/>
        <w:gridCol w:w="417"/>
        <w:gridCol w:w="231"/>
        <w:gridCol w:w="410"/>
        <w:gridCol w:w="413"/>
        <w:gridCol w:w="247"/>
        <w:gridCol w:w="591"/>
        <w:gridCol w:w="540"/>
        <w:gridCol w:w="314"/>
        <w:gridCol w:w="314"/>
        <w:gridCol w:w="435"/>
        <w:gridCol w:w="216"/>
        <w:gridCol w:w="446"/>
        <w:gridCol w:w="458"/>
        <w:gridCol w:w="290"/>
        <w:gridCol w:w="560"/>
        <w:gridCol w:w="434"/>
        <w:gridCol w:w="560"/>
        <w:gridCol w:w="425"/>
      </w:tblGrid>
      <w:tr w:rsidR="00343EDC" w:rsidRPr="00343EDC" w:rsidTr="00343EDC">
        <w:trPr>
          <w:gridAfter w:val="5"/>
          <w:wAfter w:w="1285" w:type="pct"/>
          <w:trHeight w:val="383"/>
        </w:trPr>
        <w:tc>
          <w:tcPr>
            <w:tcW w:w="3715" w:type="pct"/>
            <w:gridSpan w:val="20"/>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Локальная смета № 02-01-02</w:t>
            </w:r>
          </w:p>
        </w:tc>
      </w:tr>
      <w:tr w:rsidR="00343EDC" w:rsidRPr="00343EDC" w:rsidTr="00343EDC">
        <w:trPr>
          <w:gridAfter w:val="5"/>
          <w:wAfter w:w="1285" w:type="pct"/>
          <w:trHeight w:val="383"/>
        </w:trPr>
        <w:tc>
          <w:tcPr>
            <w:tcW w:w="3715" w:type="pct"/>
            <w:gridSpan w:val="20"/>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(Локальная смета)</w:t>
            </w:r>
          </w:p>
        </w:tc>
      </w:tr>
      <w:tr w:rsidR="00343EDC" w:rsidRPr="00343EDC" w:rsidTr="00343EDC">
        <w:trPr>
          <w:gridAfter w:val="5"/>
          <w:wAfter w:w="1285" w:type="pct"/>
          <w:trHeight w:val="383"/>
        </w:trPr>
        <w:tc>
          <w:tcPr>
            <w:tcW w:w="3715" w:type="pct"/>
            <w:gridSpan w:val="20"/>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3715" w:type="pct"/>
            <w:gridSpan w:val="2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на: Электромонтажные работы</w:t>
            </w:r>
          </w:p>
        </w:tc>
      </w:tr>
      <w:tr w:rsidR="00343EDC" w:rsidRPr="00343EDC" w:rsidTr="00343EDC">
        <w:trPr>
          <w:gridAfter w:val="5"/>
          <w:wAfter w:w="1285" w:type="pct"/>
          <w:trHeight w:val="383"/>
        </w:trPr>
        <w:tc>
          <w:tcPr>
            <w:tcW w:w="3715" w:type="pct"/>
            <w:gridSpan w:val="2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Наименование объекта: Текущий ремонт второго этажа здания поликлиники ЧУЗ "РЖД-Медицина" пгт. Новая Чара"</w:t>
            </w:r>
          </w:p>
        </w:tc>
      </w:tr>
      <w:tr w:rsidR="00343EDC" w:rsidRPr="00343EDC" w:rsidTr="00343EDC">
        <w:trPr>
          <w:gridAfter w:val="5"/>
          <w:wAfter w:w="1285" w:type="pct"/>
          <w:trHeight w:val="383"/>
        </w:trPr>
        <w:tc>
          <w:tcPr>
            <w:tcW w:w="3715" w:type="pct"/>
            <w:gridSpan w:val="2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Адрес объекта: Забайкальский край, Каларский район, пгт. Новая Чара, ул. Молдованова, 7</w:t>
            </w:r>
          </w:p>
        </w:tc>
      </w:tr>
      <w:tr w:rsidR="00343EDC" w:rsidRPr="00343EDC" w:rsidTr="00343EDC">
        <w:trPr>
          <w:gridAfter w:val="5"/>
          <w:wAfter w:w="1285" w:type="pct"/>
          <w:trHeight w:val="383"/>
        </w:trPr>
        <w:tc>
          <w:tcPr>
            <w:tcW w:w="3715" w:type="pct"/>
            <w:gridSpan w:val="20"/>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Основание: Дефектный акт</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208"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234"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623"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Сметная стоимость:</w:t>
            </w:r>
          </w:p>
        </w:tc>
        <w:tc>
          <w:tcPr>
            <w:tcW w:w="472" w:type="pct"/>
            <w:gridSpan w:val="3"/>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1132,265</w:t>
            </w:r>
          </w:p>
        </w:tc>
        <w:tc>
          <w:tcPr>
            <w:tcW w:w="280"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тыс.руб.</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208"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234"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623"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Нормативная трудоемкость:</w:t>
            </w:r>
          </w:p>
        </w:tc>
        <w:tc>
          <w:tcPr>
            <w:tcW w:w="472" w:type="pct"/>
            <w:gridSpan w:val="3"/>
            <w:tcBorders>
              <w:top w:val="nil"/>
              <w:left w:val="nil"/>
              <w:bottom w:val="nil"/>
              <w:right w:val="nil"/>
            </w:tcBorders>
            <w:shd w:val="clear" w:color="auto" w:fill="auto"/>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1791,47</w:t>
            </w:r>
          </w:p>
        </w:tc>
        <w:tc>
          <w:tcPr>
            <w:tcW w:w="280"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чел.час</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208"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234"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623"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Средства на оплату труда:</w:t>
            </w:r>
          </w:p>
        </w:tc>
        <w:tc>
          <w:tcPr>
            <w:tcW w:w="472" w:type="pct"/>
            <w:gridSpan w:val="3"/>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371,67</w:t>
            </w:r>
          </w:p>
        </w:tc>
        <w:tc>
          <w:tcPr>
            <w:tcW w:w="280"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тыс.руб.</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3715" w:type="pct"/>
            <w:gridSpan w:val="20"/>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Составлен(а) в уровне цен на: 4 квартал 2021 года</w:t>
            </w:r>
          </w:p>
        </w:tc>
      </w:tr>
      <w:tr w:rsidR="00343EDC" w:rsidRPr="00343EDC" w:rsidTr="00343EDC">
        <w:trPr>
          <w:gridAfter w:val="5"/>
          <w:wAfter w:w="1285" w:type="pct"/>
          <w:trHeight w:val="1107"/>
        </w:trPr>
        <w:tc>
          <w:tcPr>
            <w:tcW w:w="918" w:type="pct"/>
            <w:gridSpan w:val="4"/>
            <w:tcBorders>
              <w:top w:val="nil"/>
              <w:left w:val="nil"/>
              <w:bottom w:val="single" w:sz="4" w:space="0" w:color="auto"/>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7"/>
                <w:szCs w:val="17"/>
                <w:lang w:eastAsia="ru-RU"/>
              </w:rPr>
            </w:pPr>
            <w:r w:rsidRPr="00343EDC">
              <w:rPr>
                <w:rFonts w:ascii="Times New Roman" w:eastAsia="Times New Roman" w:hAnsi="Times New Roman"/>
                <w:sz w:val="17"/>
                <w:szCs w:val="17"/>
                <w:lang w:eastAsia="ru-RU"/>
              </w:rPr>
              <w:t>С использованием:</w:t>
            </w:r>
          </w:p>
        </w:tc>
        <w:tc>
          <w:tcPr>
            <w:tcW w:w="2564" w:type="pct"/>
            <w:gridSpan w:val="1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СНБ ОЕРЖ-2001 (Ред.2011г.) Дополнение 4 в ценах 2001/01 X-а Восточно-Сибирский территориальный район ОАО "РЖД"</w:t>
            </w:r>
            <w:r w:rsidRPr="00343EDC">
              <w:rPr>
                <w:rFonts w:ascii="Times New Roman" w:eastAsia="Times New Roman" w:hAnsi="Times New Roman"/>
                <w:sz w:val="18"/>
                <w:szCs w:val="18"/>
                <w:lang w:eastAsia="ru-RU"/>
              </w:rPr>
              <w:br/>
              <w:t>Индексы ОЕРЖ-2001 (Ред.2011г.) в ценах 2021.4кв Х-а Дальневосточный территориальный район Восточно-Сибирская железная дорога 75 Забайкальский край ОАО "РЖД"</w:t>
            </w:r>
            <w:r w:rsidRPr="00343EDC">
              <w:rPr>
                <w:rFonts w:ascii="Times New Roman" w:eastAsia="Times New Roman" w:hAnsi="Times New Roman"/>
                <w:sz w:val="18"/>
                <w:szCs w:val="18"/>
                <w:lang w:eastAsia="ru-RU"/>
              </w:rPr>
              <w:br/>
              <w:t>ССЦ  ОЕРЖ-2001 (Ред.2011г.) Дополнение 4 Базовые в ценах 2001/01 X-а Восточно-Сибирский территориальный район ОАО "РЖД"</w:t>
            </w: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r>
      <w:tr w:rsidR="00343EDC" w:rsidRPr="00343EDC" w:rsidTr="00343EDC">
        <w:trPr>
          <w:gridAfter w:val="5"/>
          <w:wAfter w:w="1285" w:type="pct"/>
          <w:trHeight w:val="1643"/>
        </w:trPr>
        <w:tc>
          <w:tcPr>
            <w:tcW w:w="107" w:type="pct"/>
            <w:gridSpan w:val="2"/>
            <w:tcBorders>
              <w:top w:val="nil"/>
              <w:left w:val="single" w:sz="4" w:space="0" w:color="auto"/>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пп</w:t>
            </w:r>
          </w:p>
        </w:tc>
        <w:tc>
          <w:tcPr>
            <w:tcW w:w="811" w:type="pct"/>
            <w:gridSpan w:val="2"/>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Шифр расценки и коды ресурсов</w:t>
            </w:r>
          </w:p>
        </w:tc>
        <w:tc>
          <w:tcPr>
            <w:tcW w:w="443" w:type="pct"/>
            <w:gridSpan w:val="3"/>
            <w:tcBorders>
              <w:top w:val="single" w:sz="4" w:space="0" w:color="auto"/>
              <w:left w:val="nil"/>
              <w:bottom w:val="nil"/>
              <w:right w:val="single" w:sz="4" w:space="0" w:color="000000"/>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Наименование работ и затрат</w:t>
            </w:r>
          </w:p>
        </w:tc>
        <w:tc>
          <w:tcPr>
            <w:tcW w:w="203"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Ед. изм.</w:t>
            </w:r>
          </w:p>
        </w:tc>
        <w:tc>
          <w:tcPr>
            <w:tcW w:w="265" w:type="pct"/>
            <w:gridSpan w:val="2"/>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6"/>
                <w:szCs w:val="16"/>
                <w:lang w:eastAsia="ru-RU"/>
              </w:rPr>
            </w:pPr>
            <w:r w:rsidRPr="00343EDC">
              <w:rPr>
                <w:rFonts w:ascii="Times New Roman" w:eastAsia="Times New Roman" w:hAnsi="Times New Roman"/>
                <w:sz w:val="16"/>
                <w:szCs w:val="16"/>
                <w:lang w:eastAsia="ru-RU"/>
              </w:rPr>
              <w:t>Количество</w:t>
            </w:r>
            <w:r w:rsidRPr="00343EDC">
              <w:rPr>
                <w:rFonts w:ascii="Times New Roman" w:eastAsia="Times New Roman" w:hAnsi="Times New Roman"/>
                <w:sz w:val="16"/>
                <w:szCs w:val="16"/>
                <w:lang w:eastAsia="ru-RU"/>
              </w:rPr>
              <w:br/>
              <w:t>единиц</w:t>
            </w:r>
          </w:p>
        </w:tc>
        <w:tc>
          <w:tcPr>
            <w:tcW w:w="279" w:type="pct"/>
            <w:gridSpan w:val="2"/>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Цена на</w:t>
            </w:r>
            <w:r w:rsidRPr="00343EDC">
              <w:rPr>
                <w:rFonts w:ascii="Times New Roman" w:eastAsia="Times New Roman" w:hAnsi="Times New Roman"/>
                <w:sz w:val="18"/>
                <w:szCs w:val="18"/>
                <w:lang w:eastAsia="ru-RU"/>
              </w:rPr>
              <w:br/>
              <w:t>единицу</w:t>
            </w:r>
            <w:r w:rsidRPr="00343EDC">
              <w:rPr>
                <w:rFonts w:ascii="Times New Roman" w:eastAsia="Times New Roman" w:hAnsi="Times New Roman"/>
                <w:sz w:val="18"/>
                <w:szCs w:val="18"/>
                <w:lang w:eastAsia="ru-RU"/>
              </w:rPr>
              <w:br/>
              <w:t>измерения, руб.</w:t>
            </w:r>
          </w:p>
        </w:tc>
        <w:tc>
          <w:tcPr>
            <w:tcW w:w="623" w:type="pct"/>
            <w:gridSpan w:val="2"/>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Попра-</w:t>
            </w:r>
            <w:r w:rsidRPr="00343EDC">
              <w:rPr>
                <w:rFonts w:ascii="Times New Roman" w:eastAsia="Times New Roman" w:hAnsi="Times New Roman"/>
                <w:sz w:val="18"/>
                <w:szCs w:val="18"/>
                <w:lang w:eastAsia="ru-RU"/>
              </w:rPr>
              <w:br/>
              <w:t>вочные</w:t>
            </w:r>
            <w:r w:rsidRPr="00343EDC">
              <w:rPr>
                <w:rFonts w:ascii="Times New Roman" w:eastAsia="Times New Roman" w:hAnsi="Times New Roman"/>
                <w:sz w:val="18"/>
                <w:szCs w:val="18"/>
                <w:lang w:eastAsia="ru-RU"/>
              </w:rPr>
              <w:br/>
              <w:t>коэф-</w:t>
            </w:r>
            <w:r w:rsidRPr="00343EDC">
              <w:rPr>
                <w:rFonts w:ascii="Times New Roman" w:eastAsia="Times New Roman" w:hAnsi="Times New Roman"/>
                <w:sz w:val="18"/>
                <w:szCs w:val="18"/>
                <w:lang w:eastAsia="ru-RU"/>
              </w:rPr>
              <w:br/>
              <w:t>фици-</w:t>
            </w:r>
            <w:r w:rsidRPr="00343EDC">
              <w:rPr>
                <w:rFonts w:ascii="Times New Roman" w:eastAsia="Times New Roman" w:hAnsi="Times New Roman"/>
                <w:sz w:val="18"/>
                <w:szCs w:val="18"/>
                <w:lang w:eastAsia="ru-RU"/>
              </w:rPr>
              <w:br/>
              <w:t xml:space="preserve">енты </w:t>
            </w:r>
          </w:p>
        </w:tc>
        <w:tc>
          <w:tcPr>
            <w:tcW w:w="256" w:type="pct"/>
            <w:gridSpan w:val="2"/>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Всего в базисном уровне </w:t>
            </w:r>
            <w:r w:rsidRPr="00343EDC">
              <w:rPr>
                <w:rFonts w:ascii="Times New Roman" w:eastAsia="Times New Roman" w:hAnsi="Times New Roman"/>
                <w:sz w:val="18"/>
                <w:szCs w:val="18"/>
                <w:lang w:eastAsia="ru-RU"/>
              </w:rPr>
              <w:br/>
              <w:t>цен, руб.</w:t>
            </w:r>
          </w:p>
        </w:tc>
        <w:tc>
          <w:tcPr>
            <w:tcW w:w="216"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6"/>
                <w:szCs w:val="16"/>
                <w:lang w:eastAsia="ru-RU"/>
              </w:rPr>
            </w:pPr>
            <w:r w:rsidRPr="00343EDC">
              <w:rPr>
                <w:rFonts w:ascii="Times New Roman" w:eastAsia="Times New Roman" w:hAnsi="Times New Roman"/>
                <w:sz w:val="16"/>
                <w:szCs w:val="16"/>
                <w:lang w:eastAsia="ru-RU"/>
              </w:rPr>
              <w:t>Индексы</w:t>
            </w:r>
            <w:r w:rsidRPr="00343EDC">
              <w:rPr>
                <w:rFonts w:ascii="Times New Roman" w:eastAsia="Times New Roman" w:hAnsi="Times New Roman"/>
                <w:sz w:val="16"/>
                <w:szCs w:val="16"/>
                <w:lang w:eastAsia="ru-RU"/>
              </w:rPr>
              <w:br/>
              <w:t>перес-</w:t>
            </w:r>
            <w:r w:rsidRPr="00343EDC">
              <w:rPr>
                <w:rFonts w:ascii="Times New Roman" w:eastAsia="Times New Roman" w:hAnsi="Times New Roman"/>
                <w:sz w:val="16"/>
                <w:szCs w:val="16"/>
                <w:lang w:eastAsia="ru-RU"/>
              </w:rPr>
              <w:br/>
              <w:t>чета, нормы НР и СП</w:t>
            </w:r>
          </w:p>
        </w:tc>
        <w:tc>
          <w:tcPr>
            <w:tcW w:w="280" w:type="pct"/>
            <w:gridSpan w:val="2"/>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ВСЕГО в текущем уровне цен, руб.</w:t>
            </w:r>
          </w:p>
        </w:tc>
        <w:tc>
          <w:tcPr>
            <w:tcW w:w="233"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ЗТР всего, чел-ч</w:t>
            </w:r>
          </w:p>
        </w:tc>
      </w:tr>
      <w:tr w:rsidR="00343EDC" w:rsidRPr="00343EDC" w:rsidTr="00343EDC">
        <w:trPr>
          <w:gridAfter w:val="5"/>
          <w:wAfter w:w="1285" w:type="pct"/>
          <w:trHeight w:val="383"/>
        </w:trPr>
        <w:tc>
          <w:tcPr>
            <w:tcW w:w="10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8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w:t>
            </w:r>
          </w:p>
        </w:tc>
        <w:tc>
          <w:tcPr>
            <w:tcW w:w="443" w:type="pct"/>
            <w:gridSpan w:val="3"/>
            <w:tcBorders>
              <w:top w:val="single" w:sz="4" w:space="0" w:color="auto"/>
              <w:left w:val="nil"/>
              <w:bottom w:val="single" w:sz="4" w:space="0" w:color="auto"/>
              <w:right w:val="single" w:sz="4" w:space="0" w:color="000000"/>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w:t>
            </w:r>
          </w:p>
        </w:tc>
        <w:tc>
          <w:tcPr>
            <w:tcW w:w="265" w:type="pct"/>
            <w:gridSpan w:val="2"/>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w:t>
            </w:r>
          </w:p>
        </w:tc>
        <w:tc>
          <w:tcPr>
            <w:tcW w:w="279" w:type="pct"/>
            <w:gridSpan w:val="2"/>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w:t>
            </w:r>
          </w:p>
        </w:tc>
        <w:tc>
          <w:tcPr>
            <w:tcW w:w="256" w:type="pct"/>
            <w:gridSpan w:val="2"/>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w:t>
            </w:r>
          </w:p>
        </w:tc>
        <w:tc>
          <w:tcPr>
            <w:tcW w:w="216"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w:t>
            </w:r>
          </w:p>
        </w:tc>
        <w:tc>
          <w:tcPr>
            <w:tcW w:w="280" w:type="pct"/>
            <w:gridSpan w:val="2"/>
            <w:tcBorders>
              <w:top w:val="single" w:sz="4" w:space="0" w:color="auto"/>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w:t>
            </w:r>
          </w:p>
        </w:tc>
        <w:tc>
          <w:tcPr>
            <w:tcW w:w="233" w:type="pct"/>
            <w:tcBorders>
              <w:top w:val="nil"/>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w:t>
            </w:r>
          </w:p>
        </w:tc>
      </w:tr>
      <w:tr w:rsidR="00343EDC" w:rsidRPr="00343EDC" w:rsidTr="00343EDC">
        <w:trPr>
          <w:gridAfter w:val="5"/>
          <w:wAfter w:w="1285" w:type="pct"/>
          <w:trHeight w:val="383"/>
        </w:trPr>
        <w:tc>
          <w:tcPr>
            <w:tcW w:w="3715" w:type="pct"/>
            <w:gridSpan w:val="20"/>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1. Демонтажные работы</w:t>
            </w: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1</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67-4-5</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светильников для люминесцентных ламп</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2.42</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174.82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30.17.1.</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ЭМ=6.03     ОТМ=18.61     МР=4.32</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172.10</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478.95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8  913.26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7.57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6.03</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45.65</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57.50</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62%</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298.86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5  561.87</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284.40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5  292.75</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17.97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50.0105</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1  069.78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19  813.53</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50.0105</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08-02-390-01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Короба пластмассовые шириной до 40 мм (Демонтаж)</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19.3</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277.45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Ч.3.2 п.3.2.5.2.е,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ОТ=0.5  ,  ЭМ=0.5  ,  ОТМ=0.5  ,  МР=0  ,  ОБ=0  ,  ЗТ=0.5  ,  ЗТМ=0.5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30.17.1.</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ЭМ=6.03     ОТМ=18.61     МР=4.32</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185.87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0.675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2  421.42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45  062.63</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32.62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0.675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424.96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6.03</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2  562.51</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0.675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33.87</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58.96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4.32</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1  696.27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31  567.55</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1  429.71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26  606.94</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0.675 / 0.675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212.3483</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5  972.36</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105  799.63</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212.3483</w:t>
            </w: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67-3-1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кабеля</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26.52</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90.57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30.17.1.</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ЭМ=6.03     ОТМ=18.61     МР=4.32</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90.23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2  751.83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51  211.56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0.34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10.37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6.03</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62.53</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79.46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62%</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1  708.78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31  800.43</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1  626.10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30  261.70</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9.65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294.3057</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6  097.08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113  336.22</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294.3057</w:t>
            </w: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67-4-1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выключателей, розеток</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3.76</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54.66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30.17.5.</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ОТМ=18.61     МР=2.7</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54.66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236.35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4  398.47</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62%</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146.54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2  727.05</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139.45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2  595.10</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25.2522</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522.34</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9  720.62</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25.2522</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6  331.45</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112  256.61</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5  888.55</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109  585.92</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442.90</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2  670.69</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Оплата труда машинистов</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9.18</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170.83</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3  850.45</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71  656.90</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3  479.66</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64  756.49</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13  661.56</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248  670.00</w:t>
            </w:r>
          </w:p>
        </w:tc>
      </w:tr>
      <w:tr w:rsidR="00343EDC" w:rsidRPr="00343EDC" w:rsidTr="00343EDC">
        <w:trPr>
          <w:gridAfter w:val="5"/>
          <w:wAfter w:w="1285" w:type="pct"/>
          <w:trHeight w:val="383"/>
        </w:trPr>
        <w:tc>
          <w:tcPr>
            <w:tcW w:w="3715" w:type="pct"/>
            <w:gridSpan w:val="20"/>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2. Монтажные работы</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08-03-594-01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Светильник отдельно устанавливаемый на штырях с количеством ламп в светильнике 1</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2.42</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1  010.43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837.76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2  736.96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50  934.83</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46.98</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153.48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913.21</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197.08</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125.69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304.17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955.09</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1  923.29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35  792.34</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1  621.05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30  167.83</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230.6502</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6  738.95</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118  763.30</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230.6502</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10-08-019-01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Коробка ответвительная на стене</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164</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6.31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1  297.40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24  144.61</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73.80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231.73</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765.47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14  245.32</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700.60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13  038.09</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110.7</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2  837.27</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51  659.75</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110.7</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503-0704</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Коробка распаечная КлК-5С с пятью клеммами размером 102х90х37 мм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164</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24.52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4  021.28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12  626.82</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564" w:type="pct"/>
            <w:gridSpan w:val="1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24.52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4  021.28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12  626.82</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4  021.28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12  626.82</w:t>
            </w:r>
          </w:p>
        </w:tc>
        <w:tc>
          <w:tcPr>
            <w:tcW w:w="23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08-02-390-03</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Короба пластмассовые шириной до 120 мм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0.8</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380.00</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231.97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250.53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4  662.36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40.86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44.13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262.57</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2.79</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107.17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85.74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269.22</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175.48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3  265.61</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147.90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2  752.44</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20.34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21.9672</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703.78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11  212.20</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21.9672</w:t>
            </w: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510-2034-001*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 кабельного канала - LEGRAND-DLP 100х50 мм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81.6</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153.31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12  510.10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39  281.71</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564" w:type="pct"/>
            <w:gridSpan w:val="1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153.31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12  510.1</w:t>
            </w:r>
            <w:r w:rsidRPr="00343EDC">
              <w:rPr>
                <w:rFonts w:ascii="Times New Roman" w:eastAsia="Times New Roman" w:hAnsi="Times New Roman"/>
                <w:sz w:val="18"/>
                <w:szCs w:val="18"/>
                <w:lang w:eastAsia="ru-RU"/>
              </w:rPr>
              <w:lastRenderedPageBreak/>
              <w:t>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lastRenderedPageBreak/>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39  281.7</w:t>
            </w:r>
            <w:r w:rsidRPr="00343EDC">
              <w:rPr>
                <w:rFonts w:ascii="Times New Roman" w:eastAsia="Times New Roman" w:hAnsi="Times New Roman"/>
                <w:sz w:val="18"/>
                <w:szCs w:val="18"/>
                <w:lang w:eastAsia="ru-RU"/>
              </w:rPr>
              <w:lastRenderedPageBreak/>
              <w:t>1</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12  510.10</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39  281.71</w:t>
            </w:r>
          </w:p>
        </w:tc>
        <w:tc>
          <w:tcPr>
            <w:tcW w:w="23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08-02-390-01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Короба пластмассовые шириной до 40 мм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18.26</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277.45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185.87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4  581.88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85  268.79</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32.62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804.12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4  784.51</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64.20</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58.96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1  076.61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3  380.56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3  209.73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59  733.09</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2  705.34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50  346.46</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401.8113</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12  377.68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203  513.41</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401.8113</w:t>
            </w: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510-2020-001*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 кабельного канала - LEGRAND-DLP 40х20 мм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488.58</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43.32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21  165.29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66  459.01</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564" w:type="pct"/>
            <w:gridSpan w:val="1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43.32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21  165.29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66  459.01</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21  165.29</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66  459.01</w:t>
            </w:r>
          </w:p>
        </w:tc>
        <w:tc>
          <w:tcPr>
            <w:tcW w:w="23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510-2014-001*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 кабельного канала - LEGRAND-DLP 32х12,5 мм (Применительно: 25х25)</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568.14</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20.18</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11  465.07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36  000.32</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564" w:type="pct"/>
            <w:gridSpan w:val="1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20.18</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11  465.0</w:t>
            </w:r>
            <w:r w:rsidRPr="00343EDC">
              <w:rPr>
                <w:rFonts w:ascii="Times New Roman" w:eastAsia="Times New Roman" w:hAnsi="Times New Roman"/>
                <w:sz w:val="18"/>
                <w:szCs w:val="18"/>
                <w:lang w:eastAsia="ru-RU"/>
              </w:rPr>
              <w:lastRenderedPageBreak/>
              <w:t>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lastRenderedPageBreak/>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36  000.3</w:t>
            </w:r>
            <w:r w:rsidRPr="00343EDC">
              <w:rPr>
                <w:rFonts w:ascii="Times New Roman" w:eastAsia="Times New Roman" w:hAnsi="Times New Roman"/>
                <w:sz w:val="18"/>
                <w:szCs w:val="18"/>
                <w:lang w:eastAsia="ru-RU"/>
              </w:rPr>
              <w:lastRenderedPageBreak/>
              <w:t>2</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11  465.07</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36  000.32</w:t>
            </w:r>
          </w:p>
        </w:tc>
        <w:tc>
          <w:tcPr>
            <w:tcW w:w="23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510-2015-001*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 кабельного канала - LEGRAND-DLP 32х12,5 мм (2 канала) (Применительно: 25х16)</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805.8</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18.15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14  625.27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45  923.35</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564" w:type="pct"/>
            <w:gridSpan w:val="1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18.15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14  625.27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45  923.35</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14  625.27</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45  923.35</w:t>
            </w:r>
          </w:p>
        </w:tc>
        <w:tc>
          <w:tcPr>
            <w:tcW w:w="23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08-02-148-01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Кабель до 35 кВ в проложенных трубах, блоках и коробах, масса 1 м кабеля до 1 кг</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 кабеля</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21.88</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222.12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114.48</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3  381.51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62  929.90</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61.11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1  805.07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10  740.17</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95.70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1  780.98</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46.53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1  018.08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3  196.77</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2  434.05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45  297.62</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2  051.55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38  179.42</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298.9246</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10  690.26</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160  343.88</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298.9246</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08-03-591-08</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Розетка штепсельная неутопле</w:t>
            </w:r>
            <w:r w:rsidRPr="00343EDC">
              <w:rPr>
                <w:rFonts w:ascii="Times New Roman" w:eastAsia="Times New Roman" w:hAnsi="Times New Roman"/>
                <w:b/>
                <w:bCs/>
                <w:sz w:val="18"/>
                <w:szCs w:val="18"/>
                <w:lang w:eastAsia="ru-RU"/>
              </w:rPr>
              <w:lastRenderedPageBreak/>
              <w:t>нного типа при открытой проводке</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100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2.02</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548.84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411.26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1  121.51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20  871.30</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14.36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39.16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233.00</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24.94</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123.22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248.90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781.55</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786.00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14  627.37</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662.48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12  328.78</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34.59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94.3269</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2  858.05</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48  842.00</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94.3269</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08-03-591-01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Выключатель одноклавишный неутопленного типа при открытой проводке</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0.66</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512.91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376.04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335.05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6  235.28</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14.36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12.79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76.10</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8.19</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122.51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80.86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253.90</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234.84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4  370.43</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197.94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3  683.65</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31.63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28.1823</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861.48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14  619.36</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28.1823</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Прямые затраты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83  238.76</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481  416.66</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13  704.84</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255  047.07</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2  858.75</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17  009.56</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111.67</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2  078.18</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66  675.17</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209  360.03</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9  528.86</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177  331.78</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8  086.86</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150  496.67</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100  854.48</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809  245.11</w:t>
            </w:r>
          </w:p>
        </w:tc>
      </w:tr>
      <w:tr w:rsidR="00343EDC" w:rsidRPr="00343EDC" w:rsidTr="00343EDC">
        <w:trPr>
          <w:gridAfter w:val="5"/>
          <w:wAfter w:w="1285" w:type="pct"/>
          <w:trHeight w:val="383"/>
        </w:trPr>
        <w:tc>
          <w:tcPr>
            <w:tcW w:w="3715" w:type="pct"/>
            <w:gridSpan w:val="20"/>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3. Дневной  стационар</w:t>
            </w:r>
          </w:p>
        </w:tc>
      </w:tr>
      <w:tr w:rsidR="00343EDC" w:rsidRPr="00343EDC" w:rsidTr="00343EDC">
        <w:trPr>
          <w:gridAfter w:val="5"/>
          <w:wAfter w:w="1285" w:type="pct"/>
          <w:trHeight w:val="383"/>
        </w:trPr>
        <w:tc>
          <w:tcPr>
            <w:tcW w:w="3715" w:type="pct"/>
            <w:gridSpan w:val="2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Демонтаж</w:t>
            </w: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67-4-5</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светильников для люминесцентных ламп</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0.04</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174.82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30.17.1.</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ЭМ=6.03     ОТМ=18.61     МР=4.32</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172.10</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7.92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147.39</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6.03</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0.78</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0.93</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62%</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4.94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91.96</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87.51</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17.97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0.8266</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17.69</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327.64</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0.8266</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08-02-390-01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Короба пластмассовые шириной до 40 мм (Демонтаж)</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277.45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Ч.3.2 п.3.2.5.2.е,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ОТ=0.5  ,  ЭМ=0.5  ,  ОТМ=0.5  ,  МР=0  ,  ОБ=0  ,  ЗТ=0.5  ,  ЗТМ=0.5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30.17.1.</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ЭМ=6.03     ОТМ=18.61     МР=4.32</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w:t>
            </w:r>
            <w:r w:rsidRPr="00343EDC">
              <w:rPr>
                <w:rFonts w:ascii="Times New Roman" w:eastAsia="Times New Roman" w:hAnsi="Times New Roman"/>
                <w:sz w:val="18"/>
                <w:szCs w:val="18"/>
                <w:lang w:eastAsia="ru-RU"/>
              </w:rPr>
              <w:lastRenderedPageBreak/>
              <w:t>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185.8</w:t>
            </w:r>
            <w:r w:rsidRPr="00343EDC">
              <w:rPr>
                <w:rFonts w:ascii="Times New Roman" w:eastAsia="Times New Roman" w:hAnsi="Times New Roman"/>
                <w:sz w:val="18"/>
                <w:szCs w:val="18"/>
                <w:lang w:eastAsia="ru-RU"/>
              </w:rPr>
              <w:lastRenderedPageBreak/>
              <w:t>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lastRenderedPageBreak/>
              <w:t>0.675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25.09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w:t>
            </w:r>
            <w:r w:rsidRPr="00343EDC">
              <w:rPr>
                <w:rFonts w:ascii="Times New Roman" w:eastAsia="Times New Roman" w:hAnsi="Times New Roman"/>
                <w:sz w:val="18"/>
                <w:szCs w:val="18"/>
                <w:lang w:eastAsia="ru-RU"/>
              </w:rPr>
              <w:lastRenderedPageBreak/>
              <w:t>.61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lastRenderedPageBreak/>
              <w:t>466.9</w:t>
            </w:r>
            <w:r w:rsidRPr="00343EDC">
              <w:rPr>
                <w:rFonts w:ascii="Times New Roman" w:eastAsia="Times New Roman" w:hAnsi="Times New Roman"/>
                <w:sz w:val="18"/>
                <w:szCs w:val="18"/>
                <w:lang w:eastAsia="ru-RU"/>
              </w:rPr>
              <w:lastRenderedPageBreak/>
              <w:t>2</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32.62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0.675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6.03</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26.53</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0.675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0.37</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58.96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4.32</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17.58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327.10</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14.81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275.70</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0.675 / 0.675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2.2006</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61.88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1  096.25</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2.2006</w:t>
            </w: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67-3-1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кабеля</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0.3</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90.57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30.17.1.</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ЭМ=6.03     ОТМ=18.61     МР=4.32</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90.23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31.13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579.33</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0.34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6.03</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0.72</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0.93</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62%</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19.33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359.76</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18.40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342.35</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9.65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3.3293</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68.98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1  282.16</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3.3293</w:t>
            </w:r>
          </w:p>
        </w:tc>
      </w:tr>
      <w:tr w:rsidR="00343EDC" w:rsidRPr="00343EDC" w:rsidTr="00343EDC">
        <w:trPr>
          <w:gridAfter w:val="5"/>
          <w:wAfter w:w="1285" w:type="pct"/>
          <w:trHeight w:val="574"/>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67-4-1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выключателей, розеток</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0.04</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54.66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30.17.5.</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ОТМ=18.61     МР=2.7</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54.66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46.71</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62%</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28.96</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27.56</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0.2686</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5.55</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103.23</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0.2686</w:t>
            </w:r>
          </w:p>
        </w:tc>
      </w:tr>
      <w:tr w:rsidR="00343EDC" w:rsidRPr="00343EDC" w:rsidTr="00343EDC">
        <w:trPr>
          <w:gridAfter w:val="5"/>
          <w:wAfter w:w="1285" w:type="pct"/>
          <w:trHeight w:val="383"/>
        </w:trPr>
        <w:tc>
          <w:tcPr>
            <w:tcW w:w="3715" w:type="pct"/>
            <w:gridSpan w:val="2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lastRenderedPageBreak/>
              <w:t>Монтаж</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08-03-594-01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Светильник отдельно устанавливаемый на штырях с количеством ламп в светильнике 1</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0.04</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1  010.43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837.76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45.24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841.92</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46.98</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15.11</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125.69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5.03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15.79</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31.79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591.56</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26.79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498.60</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3.8124</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111.39</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1  962.98</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3.8124</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10-08-019-01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Коробка ответвительная на стене</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0.04</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6.31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0.32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3.52</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3.22</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0.027</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0.70</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12.76</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0.027</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23</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503-0704</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Коробка распаечная КлК-5С с пятью клеммам</w:t>
            </w:r>
            <w:r w:rsidRPr="00343EDC">
              <w:rPr>
                <w:rFonts w:ascii="Times New Roman" w:eastAsia="Times New Roman" w:hAnsi="Times New Roman"/>
                <w:b/>
                <w:bCs/>
                <w:sz w:val="18"/>
                <w:szCs w:val="18"/>
                <w:lang w:eastAsia="ru-RU"/>
              </w:rPr>
              <w:lastRenderedPageBreak/>
              <w:t>и размером 102х90х37 мм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24.52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98.08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307.97</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564" w:type="pct"/>
            <w:gridSpan w:val="1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24.52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98.08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307.97</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98.08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307.97</w:t>
            </w:r>
          </w:p>
        </w:tc>
        <w:tc>
          <w:tcPr>
            <w:tcW w:w="23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26</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08-02-390-01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Короба пластмассовые шириной до 40 мм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0.3</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277.45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185.87</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75.28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1  400.96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32.62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13.21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78.60</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1.12</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58.96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17.69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55.55</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52.74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981.46</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44.45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827.23</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6.6016</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203.37</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3  343.80</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6.6016</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510-2015-001*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 кабельного канала - LEGRAND-DLP 32х12,5 мм (2 канала) (Применительно: 25х16)</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30.6</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18.15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555.39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1  743.92</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564" w:type="pct"/>
            <w:gridSpan w:val="1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18.15</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555.39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1  743.92</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555.39</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1  743.92</w:t>
            </w:r>
          </w:p>
        </w:tc>
        <w:tc>
          <w:tcPr>
            <w:tcW w:w="233"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08-02-148-01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Кабель до 35 кВ в проложенных трубах, блоках и коробах, масса 1 м кабеля до 1 кг</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 кабеля</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0.3</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222.12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114.48</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46.36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862.76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61.11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24.75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147.26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24.38</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46.53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13.96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43.83</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33.37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621.00</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28.13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523.41</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4.0986</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146.57</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2  198.26</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4.0986</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08-03-591-08</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Розетка штепсельная неутопленного типа при открытой проводке</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0.03</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548.84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411.26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16.66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310.04</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14.36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0.58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3.45</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0.37</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123.22</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11.62</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11.68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217.29</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9.84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183.14</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34.59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1.4009</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42.46</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725.54</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1.4009</w:t>
            </w:r>
          </w:p>
        </w:tc>
      </w:tr>
      <w:tr w:rsidR="00343EDC" w:rsidRPr="00343EDC" w:rsidTr="00343EDC">
        <w:trPr>
          <w:gridAfter w:val="5"/>
          <w:wAfter w:w="1285" w:type="pct"/>
          <w:trHeight w:val="840"/>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32</w:t>
            </w: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08-03-591-01</w:t>
            </w: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Выключатель одноклавишный неутопленного типа при открытой проводке</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0.01</w:t>
            </w: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512.91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8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After w:val="5"/>
          <w:wAfter w:w="1285" w:type="pct"/>
          <w:trHeight w:val="1107"/>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811"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10.14.2.</w:t>
            </w:r>
          </w:p>
        </w:tc>
        <w:tc>
          <w:tcPr>
            <w:tcW w:w="2797" w:type="pct"/>
            <w:gridSpan w:val="16"/>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ЭМ=5.95     ОТМ=18.61     МР=3.14</w:t>
            </w: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376.04</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5.08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94.54</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14.36</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5.95</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1.13</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0.49</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0.19</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122.51</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3.14</w:t>
            </w: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3.86</w:t>
            </w:r>
          </w:p>
        </w:tc>
        <w:tc>
          <w:tcPr>
            <w:tcW w:w="233"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66.31</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167" w:type="pct"/>
            <w:gridSpan w:val="6"/>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55.89</w:t>
            </w:r>
          </w:p>
        </w:tc>
        <w:tc>
          <w:tcPr>
            <w:tcW w:w="233"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383"/>
        </w:trPr>
        <w:tc>
          <w:tcPr>
            <w:tcW w:w="107"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811"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43" w:type="pct"/>
            <w:gridSpan w:val="3"/>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03"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265"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27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31.63</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25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80"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33"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0.427</w:t>
            </w:r>
          </w:p>
        </w:tc>
      </w:tr>
      <w:tr w:rsidR="00343EDC" w:rsidRPr="00343EDC" w:rsidTr="00343EDC">
        <w:trPr>
          <w:gridAfter w:val="5"/>
          <w:wAfter w:w="1285" w:type="pct"/>
          <w:trHeight w:val="383"/>
        </w:trPr>
        <w:tc>
          <w:tcPr>
            <w:tcW w:w="107"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811"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43"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03"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279"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13.06</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221.73</w:t>
            </w:r>
          </w:p>
        </w:tc>
        <w:tc>
          <w:tcPr>
            <w:tcW w:w="233"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0.427</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996.61</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7  212.71</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255.59</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4  756.53</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45.92</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273.58</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1.69</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31.45</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695.10</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2  182.60</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176.74</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3  288.92</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151.77</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2  824.61</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1  325.12</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13  326.24</w:t>
            </w:r>
          </w:p>
        </w:tc>
      </w:tr>
      <w:tr w:rsidR="00343EDC" w:rsidRPr="00343EDC" w:rsidTr="00343EDC">
        <w:trPr>
          <w:gridAfter w:val="5"/>
          <w:wAfter w:w="1285" w:type="pct"/>
          <w:trHeight w:val="383"/>
        </w:trPr>
        <w:tc>
          <w:tcPr>
            <w:tcW w:w="107"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811"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08"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34"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03"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65"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79"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623"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56"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16"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80"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33"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всем разделам</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115  841.16</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1  071  241.35</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 том числе (справочно)</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90  566.82</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600  885.98</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19  848.98</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369  389.52</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3  347.57</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19  953.83</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122.54</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2  280.46</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67  370.27</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211  542.63</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Фонд оплаты труда (справочно)</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19  971.52</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371  669.98</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13  556.05</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252  277.60</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11  718.29</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218  077.77</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смете</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115  841.16</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1  071  241.35</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Компенсация НДС при УСН (МР+(ЭМ-ЗПМ)+НР*0,1712+СП*0,15+ОБ)*0,20</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24  437.18</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61  023.52</w:t>
            </w:r>
          </w:p>
        </w:tc>
      </w:tr>
      <w:tr w:rsidR="00343EDC" w:rsidRPr="00343EDC" w:rsidTr="00343EDC">
        <w:trPr>
          <w:gridAfter w:val="5"/>
          <w:wAfter w:w="1285" w:type="pct"/>
          <w:trHeight w:val="383"/>
        </w:trPr>
        <w:tc>
          <w:tcPr>
            <w:tcW w:w="2107"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w:t>
            </w:r>
          </w:p>
        </w:tc>
        <w:tc>
          <w:tcPr>
            <w:tcW w:w="623"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472"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140  278.34</w:t>
            </w:r>
          </w:p>
        </w:tc>
        <w:tc>
          <w:tcPr>
            <w:tcW w:w="51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1  132  264.87</w:t>
            </w:r>
          </w:p>
        </w:tc>
      </w:tr>
      <w:tr w:rsidR="00343EDC" w:rsidRPr="00343EDC" w:rsidTr="00343EDC">
        <w:trPr>
          <w:gridAfter w:val="5"/>
          <w:wAfter w:w="1285" w:type="pct"/>
          <w:trHeight w:val="750"/>
        </w:trPr>
        <w:tc>
          <w:tcPr>
            <w:tcW w:w="3715" w:type="pct"/>
            <w:gridSpan w:val="20"/>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750"/>
        </w:trPr>
        <w:tc>
          <w:tcPr>
            <w:tcW w:w="3715" w:type="pct"/>
            <w:gridSpan w:val="20"/>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After w:val="5"/>
          <w:wAfter w:w="1285" w:type="pct"/>
          <w:trHeight w:val="750"/>
        </w:trPr>
        <w:tc>
          <w:tcPr>
            <w:tcW w:w="3715" w:type="pct"/>
            <w:gridSpan w:val="20"/>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center"/>
              <w:rPr>
                <w:rFonts w:ascii="Times New Roman" w:eastAsia="Times New Roman" w:hAnsi="Times New Roman"/>
                <w:b/>
                <w:sz w:val="18"/>
                <w:szCs w:val="18"/>
                <w:lang w:eastAsia="ru-RU"/>
              </w:rPr>
            </w:pPr>
            <w:r w:rsidRPr="00343EDC">
              <w:rPr>
                <w:rFonts w:ascii="Times New Roman" w:eastAsia="Times New Roman" w:hAnsi="Times New Roman"/>
                <w:b/>
                <w:sz w:val="18"/>
                <w:szCs w:val="18"/>
                <w:lang w:eastAsia="ru-RU"/>
              </w:rPr>
              <w:t>Локальная смета № 02-01-03</w:t>
            </w:r>
          </w:p>
        </w:tc>
      </w:tr>
      <w:tr w:rsidR="00343EDC" w:rsidRPr="00343EDC" w:rsidTr="00343EDC">
        <w:trPr>
          <w:gridAfter w:val="5"/>
          <w:wAfter w:w="1285" w:type="pct"/>
          <w:trHeight w:val="750"/>
        </w:trPr>
        <w:tc>
          <w:tcPr>
            <w:tcW w:w="3715" w:type="pct"/>
            <w:gridSpan w:val="20"/>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center"/>
              <w:rPr>
                <w:rFonts w:ascii="Times New Roman" w:eastAsia="Times New Roman" w:hAnsi="Times New Roman"/>
                <w:b/>
                <w:sz w:val="18"/>
                <w:szCs w:val="18"/>
                <w:lang w:eastAsia="ru-RU"/>
              </w:rPr>
            </w:pPr>
            <w:r w:rsidRPr="00343EDC">
              <w:rPr>
                <w:rFonts w:ascii="Times New Roman" w:eastAsia="Times New Roman" w:hAnsi="Times New Roman"/>
                <w:b/>
                <w:sz w:val="18"/>
                <w:szCs w:val="18"/>
                <w:lang w:eastAsia="ru-RU"/>
              </w:rPr>
              <w:t>(Локальная смета)</w:t>
            </w:r>
          </w:p>
        </w:tc>
      </w:tr>
      <w:tr w:rsidR="00343EDC" w:rsidRPr="00343EDC" w:rsidTr="00343EDC">
        <w:trPr>
          <w:gridAfter w:val="5"/>
          <w:wAfter w:w="1285" w:type="pct"/>
          <w:trHeight w:val="750"/>
        </w:trPr>
        <w:tc>
          <w:tcPr>
            <w:tcW w:w="3715" w:type="pct"/>
            <w:gridSpan w:val="20"/>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center"/>
              <w:rPr>
                <w:rFonts w:ascii="Times New Roman" w:eastAsia="Times New Roman" w:hAnsi="Times New Roman"/>
                <w:b/>
                <w:sz w:val="18"/>
                <w:szCs w:val="18"/>
                <w:lang w:eastAsia="ru-RU"/>
              </w:rPr>
            </w:pPr>
          </w:p>
        </w:tc>
      </w:tr>
      <w:tr w:rsidR="00343EDC" w:rsidRPr="00343EDC" w:rsidTr="00343EDC">
        <w:trPr>
          <w:gridAfter w:val="5"/>
          <w:wAfter w:w="1285" w:type="pct"/>
          <w:trHeight w:val="750"/>
        </w:trPr>
        <w:tc>
          <w:tcPr>
            <w:tcW w:w="3715" w:type="pct"/>
            <w:gridSpan w:val="20"/>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center"/>
              <w:rPr>
                <w:rFonts w:ascii="Times New Roman" w:eastAsia="Times New Roman" w:hAnsi="Times New Roman"/>
                <w:b/>
                <w:sz w:val="18"/>
                <w:szCs w:val="18"/>
                <w:lang w:eastAsia="ru-RU"/>
              </w:rPr>
            </w:pPr>
            <w:r w:rsidRPr="00343EDC">
              <w:rPr>
                <w:rFonts w:ascii="Times New Roman" w:eastAsia="Times New Roman" w:hAnsi="Times New Roman"/>
                <w:b/>
                <w:sz w:val="18"/>
                <w:szCs w:val="18"/>
                <w:lang w:eastAsia="ru-RU"/>
              </w:rPr>
              <w:t>на: Сантехнические работы</w:t>
            </w:r>
          </w:p>
        </w:tc>
      </w:tr>
      <w:tr w:rsidR="00343EDC" w:rsidRPr="00343EDC" w:rsidTr="00343EDC">
        <w:trPr>
          <w:gridAfter w:val="5"/>
          <w:wAfter w:w="1285" w:type="pct"/>
          <w:trHeight w:val="750"/>
        </w:trPr>
        <w:tc>
          <w:tcPr>
            <w:tcW w:w="3715" w:type="pct"/>
            <w:gridSpan w:val="20"/>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Наименование объекта: Текущий ремонт второго этажа здания поликлиники ЧУЗ "РЖД-Медицина" пгт. Новая Чара"</w:t>
            </w:r>
          </w:p>
        </w:tc>
      </w:tr>
      <w:tr w:rsidR="00343EDC" w:rsidRPr="00343EDC" w:rsidTr="00343EDC">
        <w:trPr>
          <w:gridAfter w:val="5"/>
          <w:wAfter w:w="1285" w:type="pct"/>
          <w:trHeight w:val="750"/>
        </w:trPr>
        <w:tc>
          <w:tcPr>
            <w:tcW w:w="3715" w:type="pct"/>
            <w:gridSpan w:val="20"/>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Адрес объекта: Забайкальский край, Каларский район, пгт. Новая Чара, ул. Молдованова, 7</w:t>
            </w:r>
          </w:p>
        </w:tc>
      </w:tr>
      <w:tr w:rsidR="00343EDC" w:rsidRPr="00343EDC" w:rsidTr="00343EDC">
        <w:trPr>
          <w:gridAfter w:val="5"/>
          <w:wAfter w:w="1285" w:type="pct"/>
          <w:trHeight w:val="750"/>
        </w:trPr>
        <w:tc>
          <w:tcPr>
            <w:tcW w:w="3715" w:type="pct"/>
            <w:gridSpan w:val="20"/>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Основание: Дефектный акт</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44"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98"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09"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725" w:type="pct"/>
            <w:gridSpan w:val="3"/>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Сметная стоимость:</w:t>
            </w:r>
          </w:p>
        </w:tc>
        <w:tc>
          <w:tcPr>
            <w:tcW w:w="522"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144,762</w:t>
            </w:r>
          </w:p>
        </w:tc>
        <w:tc>
          <w:tcPr>
            <w:tcW w:w="307"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тыс.руб.</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44"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98"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09"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725" w:type="pct"/>
            <w:gridSpan w:val="3"/>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Нормативная трудоемкость:</w:t>
            </w:r>
          </w:p>
        </w:tc>
        <w:tc>
          <w:tcPr>
            <w:tcW w:w="522"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281,95</w:t>
            </w:r>
          </w:p>
        </w:tc>
        <w:tc>
          <w:tcPr>
            <w:tcW w:w="307"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чел.час</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44"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98"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409"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725" w:type="pct"/>
            <w:gridSpan w:val="3"/>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Средства на оплату труда:</w:t>
            </w:r>
          </w:p>
        </w:tc>
        <w:tc>
          <w:tcPr>
            <w:tcW w:w="522"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56,219</w:t>
            </w:r>
          </w:p>
        </w:tc>
        <w:tc>
          <w:tcPr>
            <w:tcW w:w="307"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тыс.руб.</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4972" w:type="pct"/>
            <w:gridSpan w:val="24"/>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Составлен(а) в уровне цен на: 4 квартал 2021 года</w:t>
            </w:r>
          </w:p>
        </w:tc>
      </w:tr>
      <w:tr w:rsidR="00343EDC" w:rsidRPr="00343EDC" w:rsidTr="00343EDC">
        <w:trPr>
          <w:gridBefore w:val="1"/>
          <w:wBefore w:w="28" w:type="pct"/>
          <w:trHeight w:val="1107"/>
        </w:trPr>
        <w:tc>
          <w:tcPr>
            <w:tcW w:w="1259" w:type="pct"/>
            <w:gridSpan w:val="5"/>
            <w:tcBorders>
              <w:top w:val="nil"/>
              <w:left w:val="nil"/>
              <w:bottom w:val="single" w:sz="4" w:space="0" w:color="auto"/>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7"/>
                <w:szCs w:val="17"/>
                <w:lang w:eastAsia="ru-RU"/>
              </w:rPr>
            </w:pPr>
            <w:r w:rsidRPr="00343EDC">
              <w:rPr>
                <w:rFonts w:ascii="Times New Roman" w:eastAsia="Times New Roman" w:hAnsi="Times New Roman"/>
                <w:sz w:val="17"/>
                <w:szCs w:val="17"/>
                <w:lang w:eastAsia="ru-RU"/>
              </w:rPr>
              <w:t>С использованием:</w:t>
            </w:r>
          </w:p>
        </w:tc>
        <w:tc>
          <w:tcPr>
            <w:tcW w:w="3504" w:type="pct"/>
            <w:gridSpan w:val="18"/>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СНБ ОЕРЖ-2001 (Ред.2011г.) Дополнение 4 в ценах 2001/01 X-а Восточно-Сибирский территориальный район ОАО "РЖД"</w:t>
            </w:r>
            <w:r w:rsidRPr="00343EDC">
              <w:rPr>
                <w:rFonts w:ascii="Times New Roman" w:eastAsia="Times New Roman" w:hAnsi="Times New Roman"/>
                <w:sz w:val="18"/>
                <w:szCs w:val="18"/>
                <w:lang w:eastAsia="ru-RU"/>
              </w:rPr>
              <w:br/>
              <w:t>Индексы ОЕРЖ-2001 (Ред.2011г.) в ценах 2021.4кв Х-а Дальневосточный территориальный район Восточно-Сибирская железная дорога 75 Забайкальский край ОАО "РЖД"</w:t>
            </w:r>
            <w:r w:rsidRPr="00343EDC">
              <w:rPr>
                <w:rFonts w:ascii="Times New Roman" w:eastAsia="Times New Roman" w:hAnsi="Times New Roman"/>
                <w:sz w:val="18"/>
                <w:szCs w:val="18"/>
                <w:lang w:eastAsia="ru-RU"/>
              </w:rPr>
              <w:br/>
              <w:t>ССЦ  ОЕРЖ-2001 (Ред.2011г.) Дополнение 4 Базовые в ценах 2001/01 X-а Восточно-Сибирский территориальный район ОАО "РЖД"</w:t>
            </w: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r>
      <w:tr w:rsidR="00343EDC" w:rsidRPr="00343EDC" w:rsidTr="00343EDC">
        <w:trPr>
          <w:gridBefore w:val="1"/>
          <w:wBefore w:w="28" w:type="pct"/>
          <w:trHeight w:val="1643"/>
        </w:trPr>
        <w:tc>
          <w:tcPr>
            <w:tcW w:w="160" w:type="pct"/>
            <w:gridSpan w:val="2"/>
            <w:tcBorders>
              <w:top w:val="nil"/>
              <w:left w:val="single" w:sz="4" w:space="0" w:color="auto"/>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пп</w:t>
            </w:r>
          </w:p>
        </w:tc>
        <w:tc>
          <w:tcPr>
            <w:tcW w:w="1099" w:type="pct"/>
            <w:gridSpan w:val="3"/>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Шифр расценки и коды ресурсов</w:t>
            </w:r>
          </w:p>
        </w:tc>
        <w:tc>
          <w:tcPr>
            <w:tcW w:w="742" w:type="pct"/>
            <w:gridSpan w:val="5"/>
            <w:tcBorders>
              <w:top w:val="single" w:sz="4" w:space="0" w:color="auto"/>
              <w:left w:val="nil"/>
              <w:bottom w:val="nil"/>
              <w:right w:val="single" w:sz="4" w:space="0" w:color="000000"/>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Наименование работ и затрат</w:t>
            </w:r>
          </w:p>
        </w:tc>
        <w:tc>
          <w:tcPr>
            <w:tcW w:w="409" w:type="pct"/>
            <w:gridSpan w:val="2"/>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Ед. изм.</w:t>
            </w:r>
          </w:p>
        </w:tc>
        <w:tc>
          <w:tcPr>
            <w:tcW w:w="421" w:type="pct"/>
            <w:gridSpan w:val="2"/>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6"/>
                <w:szCs w:val="16"/>
                <w:lang w:eastAsia="ru-RU"/>
              </w:rPr>
            </w:pPr>
            <w:r w:rsidRPr="00343EDC">
              <w:rPr>
                <w:rFonts w:ascii="Times New Roman" w:eastAsia="Times New Roman" w:hAnsi="Times New Roman"/>
                <w:sz w:val="16"/>
                <w:szCs w:val="16"/>
                <w:lang w:eastAsia="ru-RU"/>
              </w:rPr>
              <w:t>Количество</w:t>
            </w:r>
            <w:r w:rsidRPr="00343EDC">
              <w:rPr>
                <w:rFonts w:ascii="Times New Roman" w:eastAsia="Times New Roman" w:hAnsi="Times New Roman"/>
                <w:sz w:val="16"/>
                <w:szCs w:val="16"/>
                <w:lang w:eastAsia="ru-RU"/>
              </w:rPr>
              <w:br/>
              <w:t>единиц</w:t>
            </w:r>
          </w:p>
        </w:tc>
        <w:tc>
          <w:tcPr>
            <w:tcW w:w="378" w:type="pct"/>
            <w:gridSpan w:val="3"/>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Цена на</w:t>
            </w:r>
            <w:r w:rsidRPr="00343EDC">
              <w:rPr>
                <w:rFonts w:ascii="Times New Roman" w:eastAsia="Times New Roman" w:hAnsi="Times New Roman"/>
                <w:sz w:val="18"/>
                <w:szCs w:val="18"/>
                <w:lang w:eastAsia="ru-RU"/>
              </w:rPr>
              <w:br/>
              <w:t>единицу</w:t>
            </w:r>
            <w:r w:rsidRPr="00343EDC">
              <w:rPr>
                <w:rFonts w:ascii="Times New Roman" w:eastAsia="Times New Roman" w:hAnsi="Times New Roman"/>
                <w:sz w:val="18"/>
                <w:szCs w:val="18"/>
                <w:lang w:eastAsia="ru-RU"/>
              </w:rPr>
              <w:br/>
              <w:t>измерения, руб.</w:t>
            </w:r>
          </w:p>
        </w:tc>
        <w:tc>
          <w:tcPr>
            <w:tcW w:w="725" w:type="pct"/>
            <w:gridSpan w:val="3"/>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Попра-</w:t>
            </w:r>
            <w:r w:rsidRPr="00343EDC">
              <w:rPr>
                <w:rFonts w:ascii="Times New Roman" w:eastAsia="Times New Roman" w:hAnsi="Times New Roman"/>
                <w:sz w:val="18"/>
                <w:szCs w:val="18"/>
                <w:lang w:eastAsia="ru-RU"/>
              </w:rPr>
              <w:br/>
              <w:t>вочные</w:t>
            </w:r>
            <w:r w:rsidRPr="00343EDC">
              <w:rPr>
                <w:rFonts w:ascii="Times New Roman" w:eastAsia="Times New Roman" w:hAnsi="Times New Roman"/>
                <w:sz w:val="18"/>
                <w:szCs w:val="18"/>
                <w:lang w:eastAsia="ru-RU"/>
              </w:rPr>
              <w:br/>
              <w:t>коэф-</w:t>
            </w:r>
            <w:r w:rsidRPr="00343EDC">
              <w:rPr>
                <w:rFonts w:ascii="Times New Roman" w:eastAsia="Times New Roman" w:hAnsi="Times New Roman"/>
                <w:sz w:val="18"/>
                <w:szCs w:val="18"/>
                <w:lang w:eastAsia="ru-RU"/>
              </w:rPr>
              <w:br/>
              <w:t>фици-</w:t>
            </w:r>
            <w:r w:rsidRPr="00343EDC">
              <w:rPr>
                <w:rFonts w:ascii="Times New Roman" w:eastAsia="Times New Roman" w:hAnsi="Times New Roman"/>
                <w:sz w:val="18"/>
                <w:szCs w:val="18"/>
                <w:lang w:eastAsia="ru-RU"/>
              </w:rPr>
              <w:br/>
              <w:t xml:space="preserve">енты </w:t>
            </w:r>
          </w:p>
        </w:tc>
        <w:tc>
          <w:tcPr>
            <w:tcW w:w="307"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Всего в базисном уровне </w:t>
            </w:r>
            <w:r w:rsidRPr="00343EDC">
              <w:rPr>
                <w:rFonts w:ascii="Times New Roman" w:eastAsia="Times New Roman" w:hAnsi="Times New Roman"/>
                <w:sz w:val="18"/>
                <w:szCs w:val="18"/>
                <w:lang w:eastAsia="ru-RU"/>
              </w:rPr>
              <w:br/>
              <w:t>цен, руб.</w:t>
            </w:r>
          </w:p>
        </w:tc>
        <w:tc>
          <w:tcPr>
            <w:tcW w:w="216"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6"/>
                <w:szCs w:val="16"/>
                <w:lang w:eastAsia="ru-RU"/>
              </w:rPr>
            </w:pPr>
            <w:r w:rsidRPr="00343EDC">
              <w:rPr>
                <w:rFonts w:ascii="Times New Roman" w:eastAsia="Times New Roman" w:hAnsi="Times New Roman"/>
                <w:sz w:val="16"/>
                <w:szCs w:val="16"/>
                <w:lang w:eastAsia="ru-RU"/>
              </w:rPr>
              <w:t>Индексы</w:t>
            </w:r>
            <w:r w:rsidRPr="00343EDC">
              <w:rPr>
                <w:rFonts w:ascii="Times New Roman" w:eastAsia="Times New Roman" w:hAnsi="Times New Roman"/>
                <w:sz w:val="16"/>
                <w:szCs w:val="16"/>
                <w:lang w:eastAsia="ru-RU"/>
              </w:rPr>
              <w:br/>
              <w:t>перес-</w:t>
            </w:r>
            <w:r w:rsidRPr="00343EDC">
              <w:rPr>
                <w:rFonts w:ascii="Times New Roman" w:eastAsia="Times New Roman" w:hAnsi="Times New Roman"/>
                <w:sz w:val="16"/>
                <w:szCs w:val="16"/>
                <w:lang w:eastAsia="ru-RU"/>
              </w:rPr>
              <w:br/>
              <w:t>чета, нормы НР и СП</w:t>
            </w:r>
          </w:p>
        </w:tc>
        <w:tc>
          <w:tcPr>
            <w:tcW w:w="307"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ВСЕГО в текущем уровне цен, руб.</w:t>
            </w:r>
          </w:p>
        </w:tc>
        <w:tc>
          <w:tcPr>
            <w:tcW w:w="209"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ЗТР всего, чел-ч</w:t>
            </w:r>
          </w:p>
        </w:tc>
      </w:tr>
      <w:tr w:rsidR="00343EDC" w:rsidRPr="00343EDC" w:rsidTr="00343EDC">
        <w:trPr>
          <w:gridBefore w:val="1"/>
          <w:wBefore w:w="28" w:type="pct"/>
          <w:trHeight w:val="383"/>
        </w:trPr>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1099" w:type="pct"/>
            <w:gridSpan w:val="3"/>
            <w:tcBorders>
              <w:top w:val="single" w:sz="4" w:space="0" w:color="auto"/>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w:t>
            </w:r>
          </w:p>
        </w:tc>
        <w:tc>
          <w:tcPr>
            <w:tcW w:w="742" w:type="pct"/>
            <w:gridSpan w:val="5"/>
            <w:tcBorders>
              <w:top w:val="single" w:sz="4" w:space="0" w:color="auto"/>
              <w:left w:val="nil"/>
              <w:bottom w:val="single" w:sz="4" w:space="0" w:color="auto"/>
              <w:right w:val="single" w:sz="4" w:space="0" w:color="000000"/>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w:t>
            </w:r>
          </w:p>
        </w:tc>
        <w:tc>
          <w:tcPr>
            <w:tcW w:w="409" w:type="pct"/>
            <w:gridSpan w:val="2"/>
            <w:tcBorders>
              <w:top w:val="single" w:sz="4" w:space="0" w:color="auto"/>
              <w:left w:val="nil"/>
              <w:bottom w:val="single" w:sz="4" w:space="0" w:color="auto"/>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w:t>
            </w:r>
          </w:p>
        </w:tc>
        <w:tc>
          <w:tcPr>
            <w:tcW w:w="421" w:type="pct"/>
            <w:gridSpan w:val="2"/>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w:t>
            </w:r>
          </w:p>
        </w:tc>
        <w:tc>
          <w:tcPr>
            <w:tcW w:w="378" w:type="pct"/>
            <w:gridSpan w:val="3"/>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w:t>
            </w:r>
          </w:p>
        </w:tc>
        <w:tc>
          <w:tcPr>
            <w:tcW w:w="725" w:type="pct"/>
            <w:gridSpan w:val="3"/>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w:t>
            </w:r>
          </w:p>
        </w:tc>
        <w:tc>
          <w:tcPr>
            <w:tcW w:w="307"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w:t>
            </w:r>
          </w:p>
        </w:tc>
        <w:tc>
          <w:tcPr>
            <w:tcW w:w="216"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w:t>
            </w:r>
          </w:p>
        </w:tc>
        <w:tc>
          <w:tcPr>
            <w:tcW w:w="209" w:type="pct"/>
            <w:tcBorders>
              <w:top w:val="nil"/>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w:t>
            </w:r>
          </w:p>
        </w:tc>
      </w:tr>
      <w:tr w:rsidR="00343EDC" w:rsidRPr="00343EDC" w:rsidTr="00343EDC">
        <w:trPr>
          <w:gridBefore w:val="1"/>
          <w:wBefore w:w="28" w:type="pct"/>
          <w:trHeight w:val="383"/>
        </w:trPr>
        <w:tc>
          <w:tcPr>
            <w:tcW w:w="4972" w:type="pct"/>
            <w:gridSpan w:val="24"/>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1. Демонтажные работы</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65-4-2</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унитазов и писсуаров</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приборов</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0.04</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663.58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30.15.1.</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w:t>
            </w:r>
            <w:r w:rsidRPr="00343EDC">
              <w:rPr>
                <w:rFonts w:ascii="Times New Roman" w:eastAsia="Times New Roman" w:hAnsi="Times New Roman"/>
                <w:sz w:val="18"/>
                <w:szCs w:val="18"/>
                <w:lang w:eastAsia="ru-RU"/>
              </w:rPr>
              <w:br/>
              <w:t>509-9899</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 и масса возвратных материалов</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0.106</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0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653.72</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30.07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559.60</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9.86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2.88</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4.04</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3.54</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16.64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309.73</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13.62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253.41</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64.13</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2.9499</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60.78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1  125.62</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2.9499</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65-4-10</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смывных бачков фаянсовых на унитазе</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приборов</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0.04</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390.59</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30.15.1.</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w:t>
            </w:r>
            <w:r w:rsidRPr="00343EDC">
              <w:rPr>
                <w:rFonts w:ascii="Times New Roman" w:eastAsia="Times New Roman" w:hAnsi="Times New Roman"/>
                <w:sz w:val="18"/>
                <w:szCs w:val="18"/>
                <w:lang w:eastAsia="ru-RU"/>
              </w:rPr>
              <w:br/>
              <w:t>509-9899</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 и масса возвратных материалов</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0.07</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0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381.75</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17.56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326.79</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8.84</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2.63</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3.62</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3.16</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9.75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181.47</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7.98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148.48</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37.54</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1.7269</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35.70</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659.37</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1.7269</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65-3-7</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Снятие смесителя без душевой сетки</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 арматуры</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0.17</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378.29</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30.15.1.</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lastRenderedPageBreak/>
              <w:t>Пр</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w:t>
            </w:r>
            <w:r w:rsidRPr="00343EDC">
              <w:rPr>
                <w:rFonts w:ascii="Times New Roman" w:eastAsia="Times New Roman" w:hAnsi="Times New Roman"/>
                <w:sz w:val="18"/>
                <w:szCs w:val="18"/>
                <w:lang w:eastAsia="ru-RU"/>
              </w:rPr>
              <w:br/>
              <w:t>509-9899</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 и масса возвратных материалов</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0.0374</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0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375.91</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73.49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1  367.65</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0.97</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3.54</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40.52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754.15</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33.16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617.04</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36.78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7.1905</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147.64</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2  741.85</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7.1905</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65-4-1</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умывальников и раковин</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приборов</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0.17</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534.15</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30.15.1.</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4.1</w:t>
            </w:r>
            <w:r w:rsidRPr="00343EDC">
              <w:rPr>
                <w:rFonts w:ascii="Times New Roman" w:eastAsia="Times New Roman" w:hAnsi="Times New Roman"/>
                <w:sz w:val="18"/>
                <w:szCs w:val="18"/>
                <w:lang w:eastAsia="ru-RU"/>
              </w:rPr>
              <w:br/>
              <w:t>509-9899</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 и масса возвратных материалов</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0.3094</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0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525.31</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102.70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1  911.25</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8.84</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11.09</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3.62</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0.71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13.21</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56.88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1  058.45</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46.53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866.01</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51.56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10.08</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207.84</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3  846.80</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10.08</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65-19-1</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радиаторов весом до 80 кг</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0.49</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1  114.56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30.15.1.</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1  038.40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585.14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10  889.46</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76.16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42.92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275.12</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31.18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17.57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w:t>
            </w:r>
            <w:r w:rsidRPr="00343EDC">
              <w:rPr>
                <w:rFonts w:ascii="Times New Roman" w:eastAsia="Times New Roman" w:hAnsi="Times New Roman"/>
                <w:sz w:val="18"/>
                <w:szCs w:val="18"/>
                <w:lang w:eastAsia="ru-RU"/>
              </w:rPr>
              <w:lastRenderedPageBreak/>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lastRenderedPageBreak/>
              <w:t>326.98</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331.49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6  169.04</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271.22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5  047.40</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112.24</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63.2472</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1  230.77</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22  381.02</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63.2472</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854.94</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15  349.48</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808.96</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15  054.75</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45.98</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294.73</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18.83</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350.43</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455.28</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8  472.84</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372.51</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6  932.34</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1  682.73</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30  754.66</w:t>
            </w:r>
          </w:p>
        </w:tc>
      </w:tr>
      <w:tr w:rsidR="00343EDC" w:rsidRPr="00343EDC" w:rsidTr="00343EDC">
        <w:trPr>
          <w:gridBefore w:val="1"/>
          <w:wBefore w:w="28" w:type="pct"/>
          <w:trHeight w:val="383"/>
        </w:trPr>
        <w:tc>
          <w:tcPr>
            <w:tcW w:w="4972" w:type="pct"/>
            <w:gridSpan w:val="24"/>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2. Монтажные работы</w:t>
            </w:r>
          </w:p>
        </w:tc>
      </w:tr>
      <w:tr w:rsidR="00343EDC" w:rsidRPr="00343EDC" w:rsidTr="00343EDC">
        <w:trPr>
          <w:gridBefore w:val="1"/>
          <w:wBefore w:w="28" w:type="pct"/>
          <w:trHeight w:val="137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18-03-001-02</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Установка радиаторов стальных</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кВт радиаторов и конвекторов</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0.8575</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20  223.11</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10.13.17.</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МР=4.75</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w:t>
            </w:r>
            <w:r w:rsidRPr="00343EDC">
              <w:rPr>
                <w:rFonts w:ascii="Times New Roman" w:eastAsia="Times New Roman" w:hAnsi="Times New Roman"/>
                <w:sz w:val="18"/>
                <w:szCs w:val="18"/>
                <w:lang w:eastAsia="ru-RU"/>
              </w:rPr>
              <w:br/>
              <w:t>101-9102</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Дюбели распорные полиэтиленовые</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шт.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7.63175</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0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705.86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939.69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17  487.63</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248.12</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359.04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2  308.63</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18.02</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26.08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485.35</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19  269.13</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16  523.28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78  485.58</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811.25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15  097.30</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618.09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11  502.71</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66.88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89.1834</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19  251.</w:t>
            </w:r>
            <w:r w:rsidRPr="00343EDC">
              <w:rPr>
                <w:rFonts w:ascii="Times New Roman" w:eastAsia="Times New Roman" w:hAnsi="Times New Roman"/>
                <w:b/>
                <w:bCs/>
                <w:sz w:val="18"/>
                <w:szCs w:val="18"/>
                <w:lang w:eastAsia="ru-RU"/>
              </w:rPr>
              <w:lastRenderedPageBreak/>
              <w:t>35</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lastRenderedPageBreak/>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124  881.</w:t>
            </w:r>
            <w:r w:rsidRPr="00343EDC">
              <w:rPr>
                <w:rFonts w:ascii="Times New Roman" w:eastAsia="Times New Roman" w:hAnsi="Times New Roman"/>
                <w:b/>
                <w:bCs/>
                <w:sz w:val="18"/>
                <w:szCs w:val="18"/>
                <w:lang w:eastAsia="ru-RU"/>
              </w:rPr>
              <w:lastRenderedPageBreak/>
              <w:t>85</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89.1</w:t>
            </w:r>
            <w:r w:rsidRPr="00343EDC">
              <w:rPr>
                <w:rFonts w:ascii="Times New Roman" w:eastAsia="Times New Roman" w:hAnsi="Times New Roman"/>
                <w:b/>
                <w:bCs/>
                <w:sz w:val="18"/>
                <w:szCs w:val="18"/>
                <w:lang w:eastAsia="ru-RU"/>
              </w:rPr>
              <w:lastRenderedPageBreak/>
              <w:t>834</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7</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301-0559</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Радиаторы стальные панельные РСВ2-1, РСВ2-6 однорядные</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кВт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85.75</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179.83</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15  420.42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73  247.00</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10.13.17.</w:t>
            </w:r>
          </w:p>
        </w:tc>
        <w:tc>
          <w:tcPr>
            <w:tcW w:w="3504" w:type="pct"/>
            <w:gridSpan w:val="18"/>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МР=4.75</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179.83</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15  420.42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73  247.00</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15  420.42</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73  247.00</w:t>
            </w:r>
          </w:p>
        </w:tc>
        <w:tc>
          <w:tcPr>
            <w:tcW w:w="209"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17-01-002-03</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Установка смесителей</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шт.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1  647.33</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10.13.13.</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ЭМ=4.8     ОТМ=18.61     МР=2.92</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80.78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213.20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3  967.65</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0.20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0.57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2.74</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1  566.35</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2  662.80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2.92</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7  775.38</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179.09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3  332.83</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136.45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2  539.30</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18.4748</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3  192.11</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17  617.90</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18.4748</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301-1527</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Смеситель латунный с гальванопокрытием для мойки настольный, с верхней камерой смешения</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шт.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17</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154.89</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  633.13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7  688.74</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10.13.13.</w:t>
            </w:r>
          </w:p>
        </w:tc>
        <w:tc>
          <w:tcPr>
            <w:tcW w:w="3504" w:type="pct"/>
            <w:gridSpan w:val="18"/>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ЭМ=4.8     ОТМ=18.61     МР=2.92</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154.89</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2  633.13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2.92</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7  688.74</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  633.13</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7  688.74</w:t>
            </w:r>
          </w:p>
        </w:tc>
        <w:tc>
          <w:tcPr>
            <w:tcW w:w="209"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17-01-001-14</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Установка умывальников одиночных с подводкой холодной и горячей воды</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компл.</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1  802.88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10.13.12.</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МР=3.16</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249.84</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659.39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12  271.25</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25.26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72.46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465.92</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1.81</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96.59</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1  527.78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2  597.23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3.16</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8  207.25</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558.25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10  388.99</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425.33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7  915.42</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21.78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57.5127</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4  312.66</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39  248.83</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57.5127</w:t>
            </w:r>
          </w:p>
        </w:tc>
      </w:tr>
      <w:tr w:rsidR="00343EDC" w:rsidRPr="00343EDC" w:rsidTr="00343EDC">
        <w:trPr>
          <w:gridBefore w:val="1"/>
          <w:wBefore w:w="28" w:type="pct"/>
          <w:trHeight w:val="137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301-0825</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компл.</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17</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143.96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  447.32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7  733.53</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10.13.12.</w:t>
            </w:r>
          </w:p>
        </w:tc>
        <w:tc>
          <w:tcPr>
            <w:tcW w:w="3504" w:type="pct"/>
            <w:gridSpan w:val="18"/>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МР=3.16</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143.96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2  447.32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3.16</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7  733.53</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2  447.32</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7  733.53</w:t>
            </w:r>
          </w:p>
        </w:tc>
        <w:tc>
          <w:tcPr>
            <w:tcW w:w="209"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17-01-003-01</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Установка унитазов с бачком непосредственно присоединенным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компл.</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0.4</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4  302.24</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10.13.15.</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ЭМ=6.42     ОТМ=18.61     МР=3.59</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281.14</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174.59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3  249.12</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47.51</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32.07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6.42</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205.89</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4.45</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55.83</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3  973.59</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1  589.44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3.59</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5  706.09</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149.18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2  776.16</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113.66</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2  115.17</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24.96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15.5174</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2  058.94</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14  052.43</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15.5174</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301-1521</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Унитаз-компакт «Комфорт»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компл.</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4</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370.17</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  480.68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5  315.64</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10.13.15.</w:t>
            </w:r>
          </w:p>
        </w:tc>
        <w:tc>
          <w:tcPr>
            <w:tcW w:w="3504" w:type="pct"/>
            <w:gridSpan w:val="18"/>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ЭМ=6.42     ОТМ=18.61     МР=3.59</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370.17</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  480.68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3.59</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5  315.64</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  480.68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5  315.64</w:t>
            </w:r>
          </w:p>
        </w:tc>
        <w:tc>
          <w:tcPr>
            <w:tcW w:w="209"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3  842.21</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46  148.22</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1  986.87</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36  975.65</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464.14</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2  983.18</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34.27</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637.77</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1  391.20</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6  189.39</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1  697.77</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31  595.28</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1  293.53</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24  072.60</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6  833.51</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101  816.10</w:t>
            </w:r>
          </w:p>
        </w:tc>
      </w:tr>
      <w:tr w:rsidR="00343EDC" w:rsidRPr="00343EDC" w:rsidTr="00343EDC">
        <w:trPr>
          <w:gridBefore w:val="1"/>
          <w:wBefore w:w="28" w:type="pct"/>
          <w:trHeight w:val="383"/>
        </w:trPr>
        <w:tc>
          <w:tcPr>
            <w:tcW w:w="4972" w:type="pct"/>
            <w:gridSpan w:val="24"/>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3. Дневной стационар (процедурный кабинет)</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65-3-7</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Снятие смесителя без душевой сетки</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 арматуры</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0.01</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378.29</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30.15.1.</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14.1</w:t>
            </w:r>
            <w:r w:rsidRPr="00343EDC">
              <w:rPr>
                <w:rFonts w:ascii="Times New Roman" w:eastAsia="Times New Roman" w:hAnsi="Times New Roman"/>
                <w:sz w:val="18"/>
                <w:szCs w:val="18"/>
                <w:lang w:eastAsia="ru-RU"/>
              </w:rPr>
              <w:br/>
              <w:t>509-9899</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 и масса возвратных материалов</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0.0022</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0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375.91</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4.32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80.40</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0.19</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0.97</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0.19</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44.32</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36.27</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36.78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0.423</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8.68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161.18</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0.423</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65-4-3</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моек</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приборов</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0.01</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1  077.48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30.15.1.</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17.1</w:t>
            </w:r>
            <w:r w:rsidRPr="00343EDC">
              <w:rPr>
                <w:rFonts w:ascii="Times New Roman" w:eastAsia="Times New Roman" w:hAnsi="Times New Roman"/>
                <w:sz w:val="18"/>
                <w:szCs w:val="18"/>
                <w:lang w:eastAsia="ru-RU"/>
              </w:rPr>
              <w:br/>
              <w:t>509-9899</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Строительный мусор и масса возвратных материалов</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0.0118</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0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1  050.62</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12.08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224.81</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26.86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0.31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1.99</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11.00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2.42</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6.72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124.98</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5.49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102.25</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103.39</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1.189</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24.60</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454.03</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1.189</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ОЕРЖр 65-19-1</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Демонтаж радиаторов весом до 80 кг</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шт.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0.03</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1  114.56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п.3_2,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ЭМ=1.15  ,  ОТМ=1.15  ,  МР=1  ,  ОБ=1  ,  ЗТ=1.15  ,  ЗТМ=1.15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30.15.1.</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ЭМ=6.41     ОТМ=18.61</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1  038.40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35.82</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666.61</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76.16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2.63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16.86</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31.18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20.10</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20.30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377.69</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45%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16.61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309.02</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112.24</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1.15 / 1.15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3.8723</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75.36</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1  370.</w:t>
            </w:r>
            <w:r w:rsidRPr="00343EDC">
              <w:rPr>
                <w:rFonts w:ascii="Times New Roman" w:eastAsia="Times New Roman" w:hAnsi="Times New Roman"/>
                <w:b/>
                <w:bCs/>
                <w:sz w:val="18"/>
                <w:szCs w:val="18"/>
                <w:lang w:eastAsia="ru-RU"/>
              </w:rPr>
              <w:lastRenderedPageBreak/>
              <w:t>18</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3.87</w:t>
            </w:r>
            <w:r w:rsidRPr="00343EDC">
              <w:rPr>
                <w:rFonts w:ascii="Times New Roman" w:eastAsia="Times New Roman" w:hAnsi="Times New Roman"/>
                <w:b/>
                <w:bCs/>
                <w:sz w:val="18"/>
                <w:szCs w:val="18"/>
                <w:lang w:eastAsia="ru-RU"/>
              </w:rPr>
              <w:lastRenderedPageBreak/>
              <w:t>23</w:t>
            </w:r>
          </w:p>
        </w:tc>
      </w:tr>
      <w:tr w:rsidR="00343EDC" w:rsidRPr="00343EDC" w:rsidTr="00343EDC">
        <w:trPr>
          <w:gridBefore w:val="1"/>
          <w:wBefore w:w="28" w:type="pct"/>
          <w:trHeight w:val="137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18</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18-03-001-02</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Установка радиаторов стальных</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кВт радиаторов и конвекторов</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0.0525</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20  223.11</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10.13.17.</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МР=4.75</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18.1</w:t>
            </w:r>
            <w:r w:rsidRPr="00343EDC">
              <w:rPr>
                <w:rFonts w:ascii="Times New Roman" w:eastAsia="Times New Roman" w:hAnsi="Times New Roman"/>
                <w:sz w:val="18"/>
                <w:szCs w:val="18"/>
                <w:lang w:eastAsia="ru-RU"/>
              </w:rPr>
              <w:br/>
              <w:t>101-9102</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Дюбели распорные полиэтиленовые</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шт.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0.46725</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0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705.86</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57.53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1  070.63</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248.12</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21.98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6.43</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141.33</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18.02</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29.78</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19  269.13</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1  011.63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4  805.24</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49.67</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924.34</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37.84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704.26</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66.88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5.4602</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1  178.65</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7  645.80</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5.4602</w:t>
            </w: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301-0559</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Радиаторы стальные панельные РСВ2-1, РСВ2-6 однорядные</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кВт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5.25</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179.83</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944.11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4  484.52</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10.13.17.</w:t>
            </w:r>
          </w:p>
        </w:tc>
        <w:tc>
          <w:tcPr>
            <w:tcW w:w="3504" w:type="pct"/>
            <w:gridSpan w:val="18"/>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ЭМ=6.43     ОТМ=18.61     МР=4.75</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179.83</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944.11</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4  484.52</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944.11</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4  484.52</w:t>
            </w:r>
          </w:p>
        </w:tc>
        <w:tc>
          <w:tcPr>
            <w:tcW w:w="209"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20</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17-01-002-03</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Установка смесителей</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шт.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0.1</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1  647.33</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10.13.13.</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ЭМ=4.8     ОТМ=18.61     МР=2.92</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80.78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12.54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233.37</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0.20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4.8</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1  566.35</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156.64</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2.92</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457.39</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10.53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196.03</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8.03</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149.36</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1.0868</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187.77</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1  036.29</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1.0868</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301-1527</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Смеситель латунный с гальванопокрытием для мойки настольный, с верхней камерой смешения</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шт.</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154.89</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154.89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452.28</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10.13.13.</w:t>
            </w:r>
          </w:p>
        </w:tc>
        <w:tc>
          <w:tcPr>
            <w:tcW w:w="3504" w:type="pct"/>
            <w:gridSpan w:val="18"/>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ЭМ=4.8     ОТМ=18.61     МР=2.92</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154.89</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154.89</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2.92</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452.28</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154.89</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452.28</w:t>
            </w:r>
          </w:p>
        </w:tc>
        <w:tc>
          <w:tcPr>
            <w:tcW w:w="209"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 17-01-005-02</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Установка моек на два отделения</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компл.</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0.1</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8  208.97</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Приказ 421/пр от 04.08.2020 п. 58.б</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ОТ=1.15  ,  ЭМ=1.25  ,  ОТМ=1.25  ,  МР=1  ,  ОБ=1  ,  ЗТ=1.15  ,  ЗТМ=1.25</w:t>
            </w:r>
          </w:p>
        </w:tc>
      </w:tr>
      <w:tr w:rsidR="00343EDC" w:rsidRPr="00343EDC" w:rsidTr="00343EDC">
        <w:trPr>
          <w:gridBefore w:val="1"/>
          <w:wBefore w:w="28" w:type="pct"/>
          <w:trHeight w:val="1107"/>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10.13.14.</w:t>
            </w:r>
          </w:p>
        </w:tc>
        <w:tc>
          <w:tcPr>
            <w:tcW w:w="3713" w:type="pct"/>
            <w:gridSpan w:val="1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ЭМ=6.42     ОТМ=18.61     МР=2.13</w:t>
            </w: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292.08</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45.35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843.96</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58.39</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9.85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6.42</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63.24</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8.91</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1.50</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27.92</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7  858.50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785.85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2.13</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1  673.86</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39.35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732.38</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523" w:type="pct"/>
            <w:gridSpan w:val="8"/>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64%</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29.98</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558.00</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574"/>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25.95</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1.5525 / 1.6875</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07"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0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4.0374</w:t>
            </w: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910.38</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3  871.44</w:t>
            </w:r>
          </w:p>
        </w:tc>
        <w:tc>
          <w:tcPr>
            <w:tcW w:w="20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4.0374</w:t>
            </w:r>
          </w:p>
        </w:tc>
      </w:tr>
      <w:tr w:rsidR="00343EDC" w:rsidRPr="00343EDC" w:rsidTr="00343EDC">
        <w:trPr>
          <w:gridBefore w:val="1"/>
          <w:wBefore w:w="28" w:type="pct"/>
          <w:trHeight w:val="840"/>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w:t>
            </w: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301-0502</w:t>
            </w: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Мойки чугунные эмалированные на два отделения с двумя чашами, с кронштейнами МЧ2К, размером 800х600х204 мм</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компл.</w:t>
            </w: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w:t>
            </w: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772.75</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772.75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  645.96</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99" w:type="pct"/>
            <w:gridSpan w:val="3"/>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10.13.14.</w:t>
            </w:r>
          </w:p>
        </w:tc>
        <w:tc>
          <w:tcPr>
            <w:tcW w:w="3504" w:type="pct"/>
            <w:gridSpan w:val="18"/>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ЭМ=6.42     ОТМ=18.61     МР=2.13</w:t>
            </w:r>
          </w:p>
        </w:tc>
        <w:tc>
          <w:tcPr>
            <w:tcW w:w="20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99" w:type="pct"/>
            <w:gridSpan w:val="3"/>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42" w:type="pct"/>
            <w:gridSpan w:val="5"/>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409"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421"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78"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772.75</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772.75</w:t>
            </w:r>
          </w:p>
        </w:tc>
        <w:tc>
          <w:tcPr>
            <w:tcW w:w="21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2.13</w:t>
            </w:r>
          </w:p>
        </w:tc>
        <w:tc>
          <w:tcPr>
            <w:tcW w:w="30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1  645.96</w:t>
            </w:r>
          </w:p>
        </w:tc>
        <w:tc>
          <w:tcPr>
            <w:tcW w:w="20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gridBefore w:val="1"/>
          <w:wBefore w:w="28" w:type="pct"/>
          <w:trHeight w:val="383"/>
        </w:trPr>
        <w:tc>
          <w:tcPr>
            <w:tcW w:w="160"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lastRenderedPageBreak/>
              <w:t> </w:t>
            </w:r>
          </w:p>
        </w:tc>
        <w:tc>
          <w:tcPr>
            <w:tcW w:w="1099" w:type="pct"/>
            <w:gridSpan w:val="3"/>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42" w:type="pct"/>
            <w:gridSpan w:val="5"/>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409"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78"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772.75</w:t>
            </w:r>
          </w:p>
        </w:tc>
        <w:tc>
          <w:tcPr>
            <w:tcW w:w="216"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1  645.96</w:t>
            </w:r>
          </w:p>
        </w:tc>
        <w:tc>
          <w:tcPr>
            <w:tcW w:w="209"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284.84</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3  697.26</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167.64</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3  119.78</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34.83</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223.75</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4.32</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80.41</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82.37</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353.73</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128.95</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2  399.74</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99.90</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1  859.16</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513.69</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7  956.16</w:t>
            </w:r>
          </w:p>
        </w:tc>
      </w:tr>
      <w:tr w:rsidR="00343EDC" w:rsidRPr="00343EDC" w:rsidTr="00343EDC">
        <w:trPr>
          <w:gridBefore w:val="1"/>
          <w:wBefore w:w="28" w:type="pct"/>
          <w:trHeight w:val="383"/>
        </w:trPr>
        <w:tc>
          <w:tcPr>
            <w:tcW w:w="160"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1099" w:type="pct"/>
            <w:gridSpan w:val="3"/>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44" w:type="pct"/>
            <w:gridSpan w:val="3"/>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98"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09"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1" w:type="pct"/>
            <w:gridSpan w:val="2"/>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78" w:type="pct"/>
            <w:gridSpan w:val="3"/>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25" w:type="pct"/>
            <w:gridSpan w:val="3"/>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16"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07"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09"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всем разделам</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9  029.93</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140  526.92</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 том числе (справочно)</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4  981.99</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65  194.96</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2  963.47</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55  150.18</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544.95</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3  501.66</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57.42</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1  068.61</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1  473.57</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6  543.12</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Фонд оплаты труда (справочно)</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3  020.89</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56  218.79</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2  282.00</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42  467.86</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1  765.94</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32  864.10</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смете</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9  029.93</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140  526.92</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Компенсация НДС при УСН (МР+(ЭМ-ЗПМ)+НР*0,1712+СП*0,15+ОБ)*0,20</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10  025.74</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4  235.26</w:t>
            </w:r>
          </w:p>
        </w:tc>
      </w:tr>
      <w:tr w:rsidR="00343EDC" w:rsidRPr="00343EDC" w:rsidTr="00343EDC">
        <w:trPr>
          <w:gridBefore w:val="1"/>
          <w:wBefore w:w="28" w:type="pct"/>
          <w:trHeight w:val="383"/>
        </w:trPr>
        <w:tc>
          <w:tcPr>
            <w:tcW w:w="3209" w:type="pct"/>
            <w:gridSpan w:val="1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w:t>
            </w:r>
          </w:p>
        </w:tc>
        <w:tc>
          <w:tcPr>
            <w:tcW w:w="725"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52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19  055.67</w:t>
            </w:r>
          </w:p>
        </w:tc>
        <w:tc>
          <w:tcPr>
            <w:tcW w:w="516"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144  762.18</w:t>
            </w:r>
          </w:p>
        </w:tc>
      </w:tr>
    </w:tbl>
    <w:p w:rsidR="00FD0856" w:rsidRDefault="00FD0856" w:rsidP="00FD0856">
      <w:pPr>
        <w:rPr>
          <w:rFonts w:ascii="Times New Roman" w:hAnsi="Times New Roman"/>
          <w:sz w:val="24"/>
          <w:szCs w:val="24"/>
        </w:rPr>
      </w:pPr>
    </w:p>
    <w:p w:rsidR="00343EDC" w:rsidRDefault="00343EDC" w:rsidP="00FD0856">
      <w:pPr>
        <w:rPr>
          <w:rFonts w:ascii="Times New Roman" w:hAnsi="Times New Roman"/>
          <w:sz w:val="24"/>
          <w:szCs w:val="24"/>
        </w:rPr>
      </w:pPr>
    </w:p>
    <w:tbl>
      <w:tblPr>
        <w:tblW w:w="5000" w:type="pct"/>
        <w:tblLook w:val="04A0"/>
      </w:tblPr>
      <w:tblGrid>
        <w:gridCol w:w="337"/>
        <w:gridCol w:w="2041"/>
        <w:gridCol w:w="686"/>
        <w:gridCol w:w="775"/>
        <w:gridCol w:w="542"/>
        <w:gridCol w:w="721"/>
        <w:gridCol w:w="754"/>
        <w:gridCol w:w="1585"/>
        <w:gridCol w:w="699"/>
        <w:gridCol w:w="601"/>
        <w:gridCol w:w="756"/>
        <w:gridCol w:w="642"/>
      </w:tblGrid>
      <w:tr w:rsidR="00343EDC" w:rsidRPr="00343EDC" w:rsidTr="00343EDC">
        <w:trPr>
          <w:trHeight w:val="387"/>
        </w:trPr>
        <w:tc>
          <w:tcPr>
            <w:tcW w:w="5000" w:type="pct"/>
            <w:gridSpan w:val="1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Локальная смета № 02-01-04</w:t>
            </w:r>
          </w:p>
        </w:tc>
      </w:tr>
      <w:tr w:rsidR="00343EDC" w:rsidRPr="00343EDC" w:rsidTr="00343EDC">
        <w:trPr>
          <w:trHeight w:val="387"/>
        </w:trPr>
        <w:tc>
          <w:tcPr>
            <w:tcW w:w="5000" w:type="pct"/>
            <w:gridSpan w:val="1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(Локальная смета)</w:t>
            </w:r>
          </w:p>
        </w:tc>
      </w:tr>
      <w:tr w:rsidR="00343EDC" w:rsidRPr="00343EDC" w:rsidTr="00343EDC">
        <w:trPr>
          <w:trHeight w:val="387"/>
        </w:trPr>
        <w:tc>
          <w:tcPr>
            <w:tcW w:w="5000" w:type="pct"/>
            <w:gridSpan w:val="12"/>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r>
      <w:tr w:rsidR="00343EDC" w:rsidRPr="00343EDC" w:rsidTr="00343EDC">
        <w:trPr>
          <w:trHeight w:val="387"/>
        </w:trPr>
        <w:tc>
          <w:tcPr>
            <w:tcW w:w="5000"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на: Монтаж ОПС</w:t>
            </w:r>
          </w:p>
        </w:tc>
      </w:tr>
      <w:tr w:rsidR="00343EDC" w:rsidRPr="00343EDC" w:rsidTr="00343EDC">
        <w:trPr>
          <w:trHeight w:val="387"/>
        </w:trPr>
        <w:tc>
          <w:tcPr>
            <w:tcW w:w="5000"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Наименование объекта: Текущий ремонт второго этажа здания поликлиники ЧУЗ "РЖД-Медицина" пгт. Новая Чара"</w:t>
            </w:r>
          </w:p>
        </w:tc>
      </w:tr>
      <w:tr w:rsidR="00343EDC" w:rsidRPr="00343EDC" w:rsidTr="00343EDC">
        <w:trPr>
          <w:trHeight w:val="387"/>
        </w:trPr>
        <w:tc>
          <w:tcPr>
            <w:tcW w:w="5000" w:type="pct"/>
            <w:gridSpan w:val="1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Адрес объекта: Забайкальский край, Каларский район, пгт. Новая Чара</w:t>
            </w:r>
          </w:p>
        </w:tc>
      </w:tr>
      <w:tr w:rsidR="00343EDC" w:rsidRPr="00343EDC" w:rsidTr="00343EDC">
        <w:trPr>
          <w:trHeight w:val="387"/>
        </w:trPr>
        <w:tc>
          <w:tcPr>
            <w:tcW w:w="5000" w:type="pct"/>
            <w:gridSpan w:val="1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Основание: Дефектный акт</w:t>
            </w: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72"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427"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45"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8"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73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Сметная стоимость:</w:t>
            </w:r>
          </w:p>
        </w:tc>
        <w:tc>
          <w:tcPr>
            <w:tcW w:w="632"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401,721</w:t>
            </w:r>
          </w:p>
        </w:tc>
        <w:tc>
          <w:tcPr>
            <w:tcW w:w="355"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тыс.руб.</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72"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427"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45"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8"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73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Нормативная трудоемкость:</w:t>
            </w:r>
          </w:p>
        </w:tc>
        <w:tc>
          <w:tcPr>
            <w:tcW w:w="632" w:type="pct"/>
            <w:gridSpan w:val="2"/>
            <w:tcBorders>
              <w:top w:val="nil"/>
              <w:left w:val="nil"/>
              <w:bottom w:val="nil"/>
              <w:right w:val="nil"/>
            </w:tcBorders>
            <w:shd w:val="clear" w:color="auto" w:fill="auto"/>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584,2</w:t>
            </w:r>
          </w:p>
        </w:tc>
        <w:tc>
          <w:tcPr>
            <w:tcW w:w="355"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чел.час</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372"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p>
        </w:tc>
        <w:tc>
          <w:tcPr>
            <w:tcW w:w="427"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45"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73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Средства на оплату труда:</w:t>
            </w:r>
          </w:p>
        </w:tc>
        <w:tc>
          <w:tcPr>
            <w:tcW w:w="632" w:type="pct"/>
            <w:gridSpan w:val="2"/>
            <w:tcBorders>
              <w:top w:val="nil"/>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125,665</w:t>
            </w:r>
          </w:p>
        </w:tc>
        <w:tc>
          <w:tcPr>
            <w:tcW w:w="355"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тыс.руб.</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5000" w:type="pct"/>
            <w:gridSpan w:val="12"/>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Составлен(а) в уровне цен на: 4 квартал 2021 года</w:t>
            </w:r>
          </w:p>
        </w:tc>
      </w:tr>
      <w:tr w:rsidR="00343EDC" w:rsidRPr="00343EDC" w:rsidTr="00343EDC">
        <w:trPr>
          <w:trHeight w:val="1107"/>
        </w:trPr>
        <w:tc>
          <w:tcPr>
            <w:tcW w:w="1197" w:type="pct"/>
            <w:gridSpan w:val="2"/>
            <w:tcBorders>
              <w:top w:val="nil"/>
              <w:left w:val="nil"/>
              <w:bottom w:val="single" w:sz="4" w:space="0" w:color="auto"/>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7"/>
                <w:szCs w:val="17"/>
                <w:lang w:eastAsia="ru-RU"/>
              </w:rPr>
            </w:pPr>
            <w:r w:rsidRPr="00343EDC">
              <w:rPr>
                <w:rFonts w:ascii="Times New Roman" w:eastAsia="Times New Roman" w:hAnsi="Times New Roman"/>
                <w:sz w:val="17"/>
                <w:szCs w:val="17"/>
                <w:lang w:eastAsia="ru-RU"/>
              </w:rPr>
              <w:t>С использованием:</w:t>
            </w:r>
          </w:p>
        </w:tc>
        <w:tc>
          <w:tcPr>
            <w:tcW w:w="3505" w:type="pct"/>
            <w:gridSpan w:val="9"/>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СНБ ОЕРЖ-2001 (Ред.2011г.) Дополнение 4 в ценах 2001/01 X-а Восточно-Сибирский территориальный район ОАО "РЖД"</w:t>
            </w:r>
            <w:r w:rsidRPr="00343EDC">
              <w:rPr>
                <w:rFonts w:ascii="Times New Roman" w:eastAsia="Times New Roman" w:hAnsi="Times New Roman"/>
                <w:sz w:val="18"/>
                <w:szCs w:val="18"/>
                <w:lang w:eastAsia="ru-RU"/>
              </w:rPr>
              <w:br/>
              <w:t>Индексы ОЕРЖ-2001 (Ред.2011г.) в ценах 2021.4кв Х-а Дальневосточный территориальный район Восточно-Сибирская железная дорога 75 Забайкальский край ОАО "РЖД"</w:t>
            </w:r>
            <w:r w:rsidRPr="00343EDC">
              <w:rPr>
                <w:rFonts w:ascii="Times New Roman" w:eastAsia="Times New Roman" w:hAnsi="Times New Roman"/>
                <w:sz w:val="18"/>
                <w:szCs w:val="18"/>
                <w:lang w:eastAsia="ru-RU"/>
              </w:rPr>
              <w:br/>
              <w:t>ССЦ  ОЕРЖ-2001 (Ред.2011г.) Дополнение 4 Базовые в ценах 2001/01 X-а Восточно-Сибирский территориальный район ОАО "РЖД"</w:t>
            </w:r>
          </w:p>
        </w:tc>
        <w:tc>
          <w:tcPr>
            <w:tcW w:w="29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r>
      <w:tr w:rsidR="00343EDC" w:rsidRPr="00343EDC" w:rsidTr="00343EDC">
        <w:trPr>
          <w:trHeight w:val="1643"/>
        </w:trPr>
        <w:tc>
          <w:tcPr>
            <w:tcW w:w="154" w:type="pct"/>
            <w:tcBorders>
              <w:top w:val="nil"/>
              <w:left w:val="single" w:sz="4" w:space="0" w:color="auto"/>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пп</w:t>
            </w:r>
          </w:p>
        </w:tc>
        <w:tc>
          <w:tcPr>
            <w:tcW w:w="1042"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Шифр расценки и коды ресурсов</w:t>
            </w:r>
          </w:p>
        </w:tc>
        <w:tc>
          <w:tcPr>
            <w:tcW w:w="798" w:type="pct"/>
            <w:gridSpan w:val="2"/>
            <w:tcBorders>
              <w:top w:val="single" w:sz="4" w:space="0" w:color="auto"/>
              <w:left w:val="nil"/>
              <w:bottom w:val="nil"/>
              <w:right w:val="single" w:sz="4" w:space="0" w:color="000000"/>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Наименование работ и затрат</w:t>
            </w:r>
          </w:p>
        </w:tc>
        <w:tc>
          <w:tcPr>
            <w:tcW w:w="245"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Ед. изм.</w:t>
            </w:r>
          </w:p>
        </w:tc>
        <w:tc>
          <w:tcPr>
            <w:tcW w:w="376"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6"/>
                <w:szCs w:val="16"/>
                <w:lang w:eastAsia="ru-RU"/>
              </w:rPr>
            </w:pPr>
            <w:r w:rsidRPr="00343EDC">
              <w:rPr>
                <w:rFonts w:ascii="Times New Roman" w:eastAsia="Times New Roman" w:hAnsi="Times New Roman"/>
                <w:sz w:val="16"/>
                <w:szCs w:val="16"/>
                <w:lang w:eastAsia="ru-RU"/>
              </w:rPr>
              <w:t>Количество</w:t>
            </w:r>
            <w:r w:rsidRPr="00343EDC">
              <w:rPr>
                <w:rFonts w:ascii="Times New Roman" w:eastAsia="Times New Roman" w:hAnsi="Times New Roman"/>
                <w:sz w:val="16"/>
                <w:szCs w:val="16"/>
                <w:lang w:eastAsia="ru-RU"/>
              </w:rPr>
              <w:br/>
              <w:t>единиц</w:t>
            </w:r>
          </w:p>
        </w:tc>
        <w:tc>
          <w:tcPr>
            <w:tcW w:w="358"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Цена на</w:t>
            </w:r>
            <w:r w:rsidRPr="00343EDC">
              <w:rPr>
                <w:rFonts w:ascii="Times New Roman" w:eastAsia="Times New Roman" w:hAnsi="Times New Roman"/>
                <w:sz w:val="18"/>
                <w:szCs w:val="18"/>
                <w:lang w:eastAsia="ru-RU"/>
              </w:rPr>
              <w:br/>
              <w:t>единицу</w:t>
            </w:r>
            <w:r w:rsidRPr="00343EDC">
              <w:rPr>
                <w:rFonts w:ascii="Times New Roman" w:eastAsia="Times New Roman" w:hAnsi="Times New Roman"/>
                <w:sz w:val="18"/>
                <w:szCs w:val="18"/>
                <w:lang w:eastAsia="ru-RU"/>
              </w:rPr>
              <w:br/>
              <w:t>измерения, руб.</w:t>
            </w:r>
          </w:p>
        </w:tc>
        <w:tc>
          <w:tcPr>
            <w:tcW w:w="739"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Попра-</w:t>
            </w:r>
            <w:r w:rsidRPr="00343EDC">
              <w:rPr>
                <w:rFonts w:ascii="Times New Roman" w:eastAsia="Times New Roman" w:hAnsi="Times New Roman"/>
                <w:sz w:val="18"/>
                <w:szCs w:val="18"/>
                <w:lang w:eastAsia="ru-RU"/>
              </w:rPr>
              <w:br/>
              <w:t>вочные</w:t>
            </w:r>
            <w:r w:rsidRPr="00343EDC">
              <w:rPr>
                <w:rFonts w:ascii="Times New Roman" w:eastAsia="Times New Roman" w:hAnsi="Times New Roman"/>
                <w:sz w:val="18"/>
                <w:szCs w:val="18"/>
                <w:lang w:eastAsia="ru-RU"/>
              </w:rPr>
              <w:br/>
              <w:t>коэф-</w:t>
            </w:r>
            <w:r w:rsidRPr="00343EDC">
              <w:rPr>
                <w:rFonts w:ascii="Times New Roman" w:eastAsia="Times New Roman" w:hAnsi="Times New Roman"/>
                <w:sz w:val="18"/>
                <w:szCs w:val="18"/>
                <w:lang w:eastAsia="ru-RU"/>
              </w:rPr>
              <w:br/>
              <w:t>фици-</w:t>
            </w:r>
            <w:r w:rsidRPr="00343EDC">
              <w:rPr>
                <w:rFonts w:ascii="Times New Roman" w:eastAsia="Times New Roman" w:hAnsi="Times New Roman"/>
                <w:sz w:val="18"/>
                <w:szCs w:val="18"/>
                <w:lang w:eastAsia="ru-RU"/>
              </w:rPr>
              <w:br/>
              <w:t xml:space="preserve">енты </w:t>
            </w:r>
          </w:p>
        </w:tc>
        <w:tc>
          <w:tcPr>
            <w:tcW w:w="355"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Всего в базисном уровне </w:t>
            </w:r>
            <w:r w:rsidRPr="00343EDC">
              <w:rPr>
                <w:rFonts w:ascii="Times New Roman" w:eastAsia="Times New Roman" w:hAnsi="Times New Roman"/>
                <w:sz w:val="18"/>
                <w:szCs w:val="18"/>
                <w:lang w:eastAsia="ru-RU"/>
              </w:rPr>
              <w:br/>
              <w:t>цен, руб.</w:t>
            </w:r>
          </w:p>
        </w:tc>
        <w:tc>
          <w:tcPr>
            <w:tcW w:w="277"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6"/>
                <w:szCs w:val="16"/>
                <w:lang w:eastAsia="ru-RU"/>
              </w:rPr>
            </w:pPr>
            <w:r w:rsidRPr="00343EDC">
              <w:rPr>
                <w:rFonts w:ascii="Times New Roman" w:eastAsia="Times New Roman" w:hAnsi="Times New Roman"/>
                <w:sz w:val="16"/>
                <w:szCs w:val="16"/>
                <w:lang w:eastAsia="ru-RU"/>
              </w:rPr>
              <w:t>Индексы</w:t>
            </w:r>
            <w:r w:rsidRPr="00343EDC">
              <w:rPr>
                <w:rFonts w:ascii="Times New Roman" w:eastAsia="Times New Roman" w:hAnsi="Times New Roman"/>
                <w:sz w:val="16"/>
                <w:szCs w:val="16"/>
                <w:lang w:eastAsia="ru-RU"/>
              </w:rPr>
              <w:br/>
              <w:t>перес-</w:t>
            </w:r>
            <w:r w:rsidRPr="00343EDC">
              <w:rPr>
                <w:rFonts w:ascii="Times New Roman" w:eastAsia="Times New Roman" w:hAnsi="Times New Roman"/>
                <w:sz w:val="16"/>
                <w:szCs w:val="16"/>
                <w:lang w:eastAsia="ru-RU"/>
              </w:rPr>
              <w:br/>
              <w:t>чета, нормы НР и СП</w:t>
            </w:r>
          </w:p>
        </w:tc>
        <w:tc>
          <w:tcPr>
            <w:tcW w:w="355"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ВСЕГО в текущем уровне цен, руб.</w:t>
            </w:r>
          </w:p>
        </w:tc>
        <w:tc>
          <w:tcPr>
            <w:tcW w:w="299" w:type="pct"/>
            <w:tcBorders>
              <w:top w:val="nil"/>
              <w:left w:val="nil"/>
              <w:bottom w:val="nil"/>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ЗТР всего, чел-ч</w:t>
            </w:r>
          </w:p>
        </w:tc>
      </w:tr>
      <w:tr w:rsidR="00343EDC" w:rsidRPr="00343EDC" w:rsidTr="00343EDC">
        <w:trPr>
          <w:trHeight w:val="387"/>
        </w:trPr>
        <w:tc>
          <w:tcPr>
            <w:tcW w:w="154" w:type="pct"/>
            <w:tcBorders>
              <w:top w:val="single" w:sz="4" w:space="0" w:color="auto"/>
              <w:left w:val="single" w:sz="4" w:space="0" w:color="auto"/>
              <w:bottom w:val="single" w:sz="4" w:space="0" w:color="auto"/>
              <w:right w:val="single" w:sz="4" w:space="0" w:color="auto"/>
            </w:tcBorders>
            <w:shd w:val="clear" w:color="auto" w:fill="auto"/>
            <w:noWrap/>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1042" w:type="pct"/>
            <w:tcBorders>
              <w:top w:val="single" w:sz="4" w:space="0" w:color="auto"/>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w:t>
            </w:r>
          </w:p>
        </w:tc>
        <w:tc>
          <w:tcPr>
            <w:tcW w:w="798" w:type="pct"/>
            <w:gridSpan w:val="2"/>
            <w:tcBorders>
              <w:top w:val="single" w:sz="4" w:space="0" w:color="auto"/>
              <w:left w:val="nil"/>
              <w:bottom w:val="single" w:sz="4" w:space="0" w:color="auto"/>
              <w:right w:val="single" w:sz="4" w:space="0" w:color="000000"/>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w:t>
            </w:r>
          </w:p>
        </w:tc>
        <w:tc>
          <w:tcPr>
            <w:tcW w:w="376"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w:t>
            </w:r>
          </w:p>
        </w:tc>
        <w:tc>
          <w:tcPr>
            <w:tcW w:w="358"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w:t>
            </w:r>
          </w:p>
        </w:tc>
        <w:tc>
          <w:tcPr>
            <w:tcW w:w="739"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w:t>
            </w:r>
          </w:p>
        </w:tc>
        <w:tc>
          <w:tcPr>
            <w:tcW w:w="355"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w:t>
            </w:r>
          </w:p>
        </w:tc>
        <w:tc>
          <w:tcPr>
            <w:tcW w:w="277" w:type="pct"/>
            <w:tcBorders>
              <w:top w:val="single" w:sz="4" w:space="0" w:color="auto"/>
              <w:left w:val="nil"/>
              <w:bottom w:val="single" w:sz="4" w:space="0" w:color="auto"/>
              <w:right w:val="single" w:sz="4" w:space="0" w:color="auto"/>
            </w:tcBorders>
            <w:shd w:val="clear" w:color="auto" w:fill="auto"/>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w:t>
            </w:r>
          </w:p>
        </w:tc>
        <w:tc>
          <w:tcPr>
            <w:tcW w:w="299" w:type="pct"/>
            <w:tcBorders>
              <w:top w:val="nil"/>
              <w:left w:val="nil"/>
              <w:bottom w:val="single" w:sz="4" w:space="0" w:color="auto"/>
              <w:right w:val="single" w:sz="4" w:space="0" w:color="auto"/>
            </w:tcBorders>
            <w:shd w:val="clear" w:color="auto" w:fill="auto"/>
            <w:noWrap/>
            <w:vAlign w:val="center"/>
            <w:hideMark/>
          </w:tcPr>
          <w:p w:rsidR="00343EDC" w:rsidRPr="00343EDC" w:rsidRDefault="00343EDC" w:rsidP="00343EDC">
            <w:pPr>
              <w:spacing w:after="0" w:line="240" w:lineRule="auto"/>
              <w:jc w:val="center"/>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w:t>
            </w:r>
          </w:p>
        </w:tc>
      </w:tr>
      <w:tr w:rsidR="00343EDC" w:rsidRPr="00343EDC" w:rsidTr="00343EDC">
        <w:trPr>
          <w:trHeight w:val="387"/>
        </w:trPr>
        <w:tc>
          <w:tcPr>
            <w:tcW w:w="5000" w:type="pct"/>
            <w:gridSpan w:val="12"/>
            <w:tcBorders>
              <w:top w:val="nil"/>
              <w:left w:val="nil"/>
              <w:bottom w:val="single" w:sz="8"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Раздел 1. Монтажные работы</w:t>
            </w:r>
          </w:p>
        </w:tc>
      </w:tr>
      <w:tr w:rsidR="00343EDC" w:rsidRPr="00343EDC" w:rsidTr="00343EDC">
        <w:trPr>
          <w:trHeight w:val="840"/>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w:t>
            </w: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10-08-002-01</w:t>
            </w: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Извещатель ПС автоматический тепловой электро-контактный, магнитоконтактный в нормальном исполнении</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шт.</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104</w:t>
            </w: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11.39</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03"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110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Ч.3.2 п.3.2.5.4.а, утв.Распоряж.РЖДот29.12.11№2821р</w:t>
            </w:r>
          </w:p>
        </w:tc>
        <w:tc>
          <w:tcPr>
            <w:tcW w:w="3803"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ОТ=0.7  ,  ЭМ=0.7  ,  ОТМ=0.7  ,  МР=0  ,  ОБ=0  ,  ЗТ=0.7  ,  ЗТМ=0.7</w:t>
            </w: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10.14.4.</w:t>
            </w:r>
          </w:p>
        </w:tc>
        <w:tc>
          <w:tcPr>
            <w:tcW w:w="3803"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ЭМ=6.33     ОТМ=18.61     МР=3.48</w:t>
            </w: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9.69</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0.945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952.33</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17  722.86</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0.12</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0.945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11.79</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6.33</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74.63</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1.58</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3.48</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0.00</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47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561.87</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10  456.49</w:t>
            </w:r>
          </w:p>
        </w:tc>
        <w:tc>
          <w:tcPr>
            <w:tcW w:w="29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47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514.26</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9  570.34</w:t>
            </w:r>
          </w:p>
        </w:tc>
        <w:tc>
          <w:tcPr>
            <w:tcW w:w="29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0.84</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0.945 / 0.945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9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82.5552</w:t>
            </w:r>
          </w:p>
        </w:tc>
      </w:tr>
      <w:tr w:rsidR="00343EDC" w:rsidRPr="00343EDC" w:rsidTr="00343EDC">
        <w:trPr>
          <w:trHeight w:val="387"/>
        </w:trPr>
        <w:tc>
          <w:tcPr>
            <w:tcW w:w="154"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98"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45"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76"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58"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39"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2  040.25</w:t>
            </w:r>
          </w:p>
        </w:tc>
        <w:tc>
          <w:tcPr>
            <w:tcW w:w="27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37  824.32</w:t>
            </w:r>
          </w:p>
        </w:tc>
        <w:tc>
          <w:tcPr>
            <w:tcW w:w="29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82.5552</w:t>
            </w:r>
          </w:p>
        </w:tc>
      </w:tr>
      <w:tr w:rsidR="00343EDC" w:rsidRPr="00343EDC" w:rsidTr="00343EDC">
        <w:trPr>
          <w:trHeight w:val="840"/>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w:t>
            </w: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10-08-002-01</w:t>
            </w: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Извещатель ПС автоматический тепловой электро-контактный, магнитоконтактный в нормальном исполнении</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шт.</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104</w:t>
            </w: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11.39</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03"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10.14.4.</w:t>
            </w:r>
          </w:p>
        </w:tc>
        <w:tc>
          <w:tcPr>
            <w:tcW w:w="3803"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ЭМ=6.33     ОТМ=18.61     МР=3.48</w:t>
            </w: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9.69</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1  360.48</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25  318.53</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0.12</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16.85</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6.33</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106.66</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1.58</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164.32</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3.48</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571.83</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47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802.68</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14  937.93</w:t>
            </w:r>
          </w:p>
        </w:tc>
        <w:tc>
          <w:tcPr>
            <w:tcW w:w="29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47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734.66</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13  672.01</w:t>
            </w:r>
          </w:p>
        </w:tc>
        <w:tc>
          <w:tcPr>
            <w:tcW w:w="29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0.84</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9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117.936</w:t>
            </w:r>
          </w:p>
        </w:tc>
      </w:tr>
      <w:tr w:rsidR="00343EDC" w:rsidRPr="00343EDC" w:rsidTr="00343EDC">
        <w:trPr>
          <w:trHeight w:val="387"/>
        </w:trPr>
        <w:tc>
          <w:tcPr>
            <w:tcW w:w="154"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98"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45"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76"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58"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39"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3  078.99</w:t>
            </w:r>
          </w:p>
        </w:tc>
        <w:tc>
          <w:tcPr>
            <w:tcW w:w="27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54  606.96</w:t>
            </w:r>
          </w:p>
        </w:tc>
        <w:tc>
          <w:tcPr>
            <w:tcW w:w="29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117.936</w:t>
            </w:r>
          </w:p>
        </w:tc>
      </w:tr>
      <w:tr w:rsidR="00343EDC" w:rsidRPr="00343EDC" w:rsidTr="00343EDC">
        <w:trPr>
          <w:trHeight w:val="574"/>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w:t>
            </w: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509-3807</w:t>
            </w: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Извещатель пожарный дымовой ИП-212-3СУ</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шт.</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w:t>
            </w: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75.64</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302.56</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1  052.91</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10.14.4.</w:t>
            </w:r>
          </w:p>
        </w:tc>
        <w:tc>
          <w:tcPr>
            <w:tcW w:w="350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ЭМ=6.33     ОТМ=18.61     МР=3.48</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75.64</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302.56</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3.48</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1  052.91</w:t>
            </w:r>
          </w:p>
        </w:tc>
        <w:tc>
          <w:tcPr>
            <w:tcW w:w="29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98"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45"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76"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58"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39"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302.56</w:t>
            </w:r>
          </w:p>
        </w:tc>
        <w:tc>
          <w:tcPr>
            <w:tcW w:w="27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1  052.91</w:t>
            </w:r>
          </w:p>
        </w:tc>
        <w:tc>
          <w:tcPr>
            <w:tcW w:w="299"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w:t>
            </w: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08-02-390-01</w:t>
            </w: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Короба пластмассовые шириной до 40 мм</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м</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7.83</w:t>
            </w: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277.45</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03"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10.14.4.</w:t>
            </w:r>
          </w:p>
        </w:tc>
        <w:tc>
          <w:tcPr>
            <w:tcW w:w="3803"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ЭМ=6.33     ОТМ=18.61     МР=3.48</w:t>
            </w: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185.87</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1  964.74</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36  563.81</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ЭМ</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32.62</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344.81</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6.33</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2  182.65</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в т.ч. ОТМ</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0.14</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1.48</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27.54</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58.96</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461.66</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3.48</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1  606.58</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47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70%</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1  376.35</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25  613.95</w:t>
            </w:r>
          </w:p>
        </w:tc>
        <w:tc>
          <w:tcPr>
            <w:tcW w:w="29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47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59%</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1  160.07</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21  588.90</w:t>
            </w:r>
          </w:p>
        </w:tc>
        <w:tc>
          <w:tcPr>
            <w:tcW w:w="29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574"/>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16.3</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9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172.2991</w:t>
            </w:r>
          </w:p>
        </w:tc>
      </w:tr>
      <w:tr w:rsidR="00343EDC" w:rsidRPr="00343EDC" w:rsidTr="00343EDC">
        <w:trPr>
          <w:trHeight w:val="387"/>
        </w:trPr>
        <w:tc>
          <w:tcPr>
            <w:tcW w:w="154"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98"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45"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76"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58"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39"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5  307.63</w:t>
            </w:r>
          </w:p>
        </w:tc>
        <w:tc>
          <w:tcPr>
            <w:tcW w:w="27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87  555.89</w:t>
            </w:r>
          </w:p>
        </w:tc>
        <w:tc>
          <w:tcPr>
            <w:tcW w:w="29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172.2991</w:t>
            </w:r>
          </w:p>
        </w:tc>
      </w:tr>
      <w:tr w:rsidR="00343EDC" w:rsidRPr="00343EDC" w:rsidTr="00343EDC">
        <w:trPr>
          <w:trHeight w:val="574"/>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w:t>
            </w: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510-2009-001*</w:t>
            </w: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Короб кабельного канала - LEGRAND-DLP 20х12,5 мм</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798.66</w:t>
            </w: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11.19</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8  937.01</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31  100.79</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10.14.4.</w:t>
            </w:r>
          </w:p>
        </w:tc>
        <w:tc>
          <w:tcPr>
            <w:tcW w:w="350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ЭМ=6.33     ОТМ=18.61     МР=3.48</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11.19</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8  937.01</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3.48</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31  100.79</w:t>
            </w:r>
          </w:p>
        </w:tc>
        <w:tc>
          <w:tcPr>
            <w:tcW w:w="29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98"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45"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76"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58"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39"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8  937.01</w:t>
            </w:r>
          </w:p>
        </w:tc>
        <w:tc>
          <w:tcPr>
            <w:tcW w:w="27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31  100.79</w:t>
            </w:r>
          </w:p>
        </w:tc>
        <w:tc>
          <w:tcPr>
            <w:tcW w:w="299"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840"/>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w:t>
            </w: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ОЕРЖм 10-08-005-04</w:t>
            </w: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Линия (скрутка) из 2-3 одножильных проводов по любому основанию</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 м линии</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783</w:t>
            </w: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15.47</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110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vAlign w:val="center"/>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ПорядокОСНБЖ Пр.4 т.1 п.3_1, утв.Распоряж.РЖДот29.12.11№2821р</w:t>
            </w:r>
          </w:p>
        </w:tc>
        <w:tc>
          <w:tcPr>
            <w:tcW w:w="3803"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ПЗ=1  ,  ОТ=1.35  ,  ЭМ=1.35  ,  ОТМ=1.35  ,  МР=1  ,  ОБ=1  ,  ЗТ=1.35  ,  ЗТМ=1.35</w:t>
            </w: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10.14.4.</w:t>
            </w:r>
          </w:p>
        </w:tc>
        <w:tc>
          <w:tcPr>
            <w:tcW w:w="3803" w:type="pct"/>
            <w:gridSpan w:val="10"/>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ЭМ=6.33     ОТМ=18.61     МР=3.48</w:t>
            </w: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руб.</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2.34</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2  473.50</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18.61</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46  031.84</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13.13</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10  280.79</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3.48</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35  777.15</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НР от ФОТ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47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59%</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1  459.37</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27  158.79</w:t>
            </w:r>
          </w:p>
        </w:tc>
        <w:tc>
          <w:tcPr>
            <w:tcW w:w="29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СП от ФОТ</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w:t>
            </w:r>
          </w:p>
        </w:tc>
        <w:tc>
          <w:tcPr>
            <w:tcW w:w="1473" w:type="pct"/>
            <w:gridSpan w:val="3"/>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54%</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1  335.69</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24  857.19</w:t>
            </w:r>
          </w:p>
        </w:tc>
        <w:tc>
          <w:tcPr>
            <w:tcW w:w="29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single" w:sz="4" w:space="0" w:color="auto"/>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ЗТ+ЗТМ</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чел-ч</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0.2</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1.35 / 1.35</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55"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299" w:type="pct"/>
            <w:tcBorders>
              <w:top w:val="nil"/>
              <w:left w:val="nil"/>
              <w:bottom w:val="single" w:sz="4" w:space="0" w:color="auto"/>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211.41</w:t>
            </w:r>
          </w:p>
        </w:tc>
      </w:tr>
      <w:tr w:rsidR="00343EDC" w:rsidRPr="00343EDC" w:rsidTr="00343EDC">
        <w:trPr>
          <w:trHeight w:val="387"/>
        </w:trPr>
        <w:tc>
          <w:tcPr>
            <w:tcW w:w="154"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98"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45"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76"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58"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39"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15  549.35</w:t>
            </w:r>
          </w:p>
        </w:tc>
        <w:tc>
          <w:tcPr>
            <w:tcW w:w="27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133  824.97</w:t>
            </w:r>
          </w:p>
        </w:tc>
        <w:tc>
          <w:tcPr>
            <w:tcW w:w="299" w:type="pct"/>
            <w:tcBorders>
              <w:top w:val="nil"/>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211.41</w:t>
            </w:r>
          </w:p>
        </w:tc>
      </w:tr>
      <w:tr w:rsidR="00343EDC" w:rsidRPr="00343EDC" w:rsidTr="00343EDC">
        <w:trPr>
          <w:trHeight w:val="1643"/>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w:t>
            </w: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501-1886</w:t>
            </w: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ПВХ, не распространяющий горение, с низким дымо- и газовыделением, с экраном из алюмолавсановой ленты, марки КПСЭнг-FRLS 1х2х0,75</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1000 м</w:t>
            </w: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0.79866</w:t>
            </w: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10  943.54</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8  740.17</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30  415.79</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1042" w:type="pct"/>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10.14.4.</w:t>
            </w:r>
          </w:p>
        </w:tc>
        <w:tc>
          <w:tcPr>
            <w:tcW w:w="3505" w:type="pct"/>
            <w:gridSpan w:val="9"/>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xml:space="preserve">     ОТ=18.61     ЭМ=6.33     ОТМ=18.61     МР=3.48</w:t>
            </w:r>
          </w:p>
        </w:tc>
        <w:tc>
          <w:tcPr>
            <w:tcW w:w="299" w:type="pct"/>
            <w:tcBorders>
              <w:top w:val="nil"/>
              <w:left w:val="nil"/>
              <w:bottom w:val="nil"/>
              <w:right w:val="nil"/>
            </w:tcBorders>
            <w:shd w:val="clear" w:color="auto" w:fill="auto"/>
            <w:noWrap/>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p>
        </w:tc>
        <w:tc>
          <w:tcPr>
            <w:tcW w:w="1042" w:type="pct"/>
            <w:tcBorders>
              <w:top w:val="nil"/>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p>
        </w:tc>
        <w:tc>
          <w:tcPr>
            <w:tcW w:w="798" w:type="pct"/>
            <w:gridSpan w:val="2"/>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МР</w:t>
            </w:r>
          </w:p>
        </w:tc>
        <w:tc>
          <w:tcPr>
            <w:tcW w:w="24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p>
        </w:tc>
        <w:tc>
          <w:tcPr>
            <w:tcW w:w="376" w:type="pct"/>
            <w:tcBorders>
              <w:top w:val="nil"/>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p>
        </w:tc>
        <w:tc>
          <w:tcPr>
            <w:tcW w:w="358"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10  943.54</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1</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8  740.17</w:t>
            </w:r>
          </w:p>
        </w:tc>
        <w:tc>
          <w:tcPr>
            <w:tcW w:w="277"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3.48</w:t>
            </w:r>
          </w:p>
        </w:tc>
        <w:tc>
          <w:tcPr>
            <w:tcW w:w="355"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30  415.79</w:t>
            </w:r>
          </w:p>
        </w:tc>
        <w:tc>
          <w:tcPr>
            <w:tcW w:w="299" w:type="pct"/>
            <w:tcBorders>
              <w:top w:val="nil"/>
              <w:left w:val="nil"/>
              <w:bottom w:val="nil"/>
              <w:right w:val="nil"/>
            </w:tcBorders>
            <w:shd w:val="clear" w:color="auto" w:fill="auto"/>
            <w:vAlign w:val="bottom"/>
            <w:hideMark/>
          </w:tcPr>
          <w:p w:rsidR="00343EDC" w:rsidRPr="00343EDC" w:rsidRDefault="00343EDC" w:rsidP="00343EDC">
            <w:pPr>
              <w:spacing w:after="0" w:line="240" w:lineRule="auto"/>
              <w:rPr>
                <w:rFonts w:ascii="Times New Roman" w:eastAsia="Times New Roman" w:hAnsi="Times New Roman"/>
                <w:sz w:val="18"/>
                <w:szCs w:val="18"/>
                <w:lang w:eastAsia="ru-RU"/>
              </w:rPr>
            </w:pPr>
          </w:p>
        </w:tc>
      </w:tr>
      <w:tr w:rsidR="00343EDC" w:rsidRPr="00343EDC" w:rsidTr="00343EDC">
        <w:trPr>
          <w:trHeight w:val="387"/>
        </w:trPr>
        <w:tc>
          <w:tcPr>
            <w:tcW w:w="154"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 </w:t>
            </w:r>
          </w:p>
        </w:tc>
        <w:tc>
          <w:tcPr>
            <w:tcW w:w="1042"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98" w:type="pct"/>
            <w:gridSpan w:val="2"/>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позиции</w:t>
            </w:r>
          </w:p>
        </w:tc>
        <w:tc>
          <w:tcPr>
            <w:tcW w:w="245"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76" w:type="pct"/>
            <w:tcBorders>
              <w:top w:val="single" w:sz="4" w:space="0" w:color="auto"/>
              <w:left w:val="nil"/>
              <w:bottom w:val="nil"/>
              <w:right w:val="nil"/>
            </w:tcBorders>
            <w:shd w:val="clear" w:color="auto" w:fill="auto"/>
            <w:hideMark/>
          </w:tcPr>
          <w:p w:rsidR="00343EDC" w:rsidRPr="00343EDC" w:rsidRDefault="00343EDC" w:rsidP="00343EDC">
            <w:pPr>
              <w:spacing w:after="0" w:line="240" w:lineRule="auto"/>
              <w:jc w:val="center"/>
              <w:rPr>
                <w:rFonts w:ascii="Times New Roman" w:eastAsia="Times New Roman" w:hAnsi="Times New Roman"/>
                <w:i/>
                <w:iCs/>
                <w:sz w:val="18"/>
                <w:szCs w:val="18"/>
                <w:lang w:eastAsia="ru-RU"/>
              </w:rPr>
            </w:pPr>
            <w:r w:rsidRPr="00343EDC">
              <w:rPr>
                <w:rFonts w:ascii="Times New Roman" w:eastAsia="Times New Roman" w:hAnsi="Times New Roman"/>
                <w:i/>
                <w:iCs/>
                <w:sz w:val="18"/>
                <w:szCs w:val="18"/>
                <w:lang w:eastAsia="ru-RU"/>
              </w:rPr>
              <w:t> </w:t>
            </w:r>
          </w:p>
        </w:tc>
        <w:tc>
          <w:tcPr>
            <w:tcW w:w="358"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39"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8  740.17</w:t>
            </w:r>
          </w:p>
        </w:tc>
        <w:tc>
          <w:tcPr>
            <w:tcW w:w="277" w:type="pct"/>
            <w:tcBorders>
              <w:top w:val="single" w:sz="4" w:space="0" w:color="auto"/>
              <w:left w:val="nil"/>
              <w:bottom w:val="nil"/>
              <w:right w:val="nil"/>
            </w:tcBorders>
            <w:shd w:val="clear" w:color="auto" w:fill="auto"/>
            <w:noWrap/>
            <w:vAlign w:val="bottom"/>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30  415.79</w:t>
            </w:r>
          </w:p>
        </w:tc>
        <w:tc>
          <w:tcPr>
            <w:tcW w:w="299" w:type="pct"/>
            <w:tcBorders>
              <w:top w:val="single" w:sz="4" w:space="0" w:color="auto"/>
              <w:left w:val="nil"/>
              <w:bottom w:val="nil"/>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0</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36  011.01</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228  526.03</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6  751.05</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125  637.04</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373.45</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2  363.94</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1.48</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27.54</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28  886.51</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100  525.05</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4  200.27</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78  167.16</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3  744.68</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69  688.44</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разделу</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43  955.96</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376  381.63</w:t>
            </w:r>
          </w:p>
        </w:tc>
      </w:tr>
      <w:tr w:rsidR="00343EDC" w:rsidRPr="00343EDC" w:rsidTr="00343EDC">
        <w:trPr>
          <w:trHeight w:val="387"/>
        </w:trPr>
        <w:tc>
          <w:tcPr>
            <w:tcW w:w="154"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1042"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72"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427"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45"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76"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8"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739"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77"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355"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c>
          <w:tcPr>
            <w:tcW w:w="299" w:type="pct"/>
            <w:tcBorders>
              <w:top w:val="single" w:sz="8" w:space="0" w:color="auto"/>
              <w:left w:val="nil"/>
              <w:bottom w:val="single" w:sz="8" w:space="0" w:color="auto"/>
              <w:right w:val="nil"/>
            </w:tcBorders>
            <w:shd w:val="clear" w:color="auto" w:fill="auto"/>
            <w:noWrap/>
            <w:hideMark/>
          </w:tcPr>
          <w:p w:rsidR="00343EDC" w:rsidRPr="00343EDC" w:rsidRDefault="00343EDC" w:rsidP="00343EDC">
            <w:pPr>
              <w:spacing w:after="0" w:line="240" w:lineRule="auto"/>
              <w:jc w:val="right"/>
              <w:rPr>
                <w:rFonts w:ascii="Times New Roman" w:eastAsia="Times New Roman" w:hAnsi="Times New Roman"/>
                <w:sz w:val="18"/>
                <w:szCs w:val="18"/>
                <w:lang w:eastAsia="ru-RU"/>
              </w:rPr>
            </w:pPr>
            <w:r w:rsidRPr="00343EDC">
              <w:rPr>
                <w:rFonts w:ascii="Times New Roman" w:eastAsia="Times New Roman" w:hAnsi="Times New Roman"/>
                <w:sz w:val="18"/>
                <w:szCs w:val="18"/>
                <w:lang w:eastAsia="ru-RU"/>
              </w:rPr>
              <w:t> </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 по всем разделам</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43  955.96</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376  381.63</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 том числе (справочно)</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Прямые затраты</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36  011.01</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228  526.03</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рабочих</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6  751.05</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125  637.04</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Машины и механизмы</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373.45</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2  363.94</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Оплата труда машинистов</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1.48</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27.54</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ind w:firstLineChars="100" w:firstLine="181"/>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Материалы</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28  886.51</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100  525.05</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Фонд оплаты труда (справочно)</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6  752.53</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125  664.58</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Накладные расходы</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4  200.27</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78  167.16</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Сметная прибыль</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3  744.68</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69  688.44</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Всего по смете</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43  955.96</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376  381.63</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Компенсация НДС при УСН (МР+(ЭМ-ЗПМ)+НР*0,1712+СП*0,15+ОБ)*0,20</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15  610.26</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25  339.39</w:t>
            </w:r>
          </w:p>
        </w:tc>
      </w:tr>
      <w:tr w:rsidR="00343EDC" w:rsidRPr="00343EDC" w:rsidTr="00343EDC">
        <w:trPr>
          <w:trHeight w:val="387"/>
        </w:trPr>
        <w:tc>
          <w:tcPr>
            <w:tcW w:w="2974" w:type="pct"/>
            <w:gridSpan w:val="7"/>
            <w:tcBorders>
              <w:top w:val="nil"/>
              <w:left w:val="nil"/>
              <w:bottom w:val="nil"/>
              <w:right w:val="nil"/>
            </w:tcBorders>
            <w:shd w:val="clear" w:color="auto" w:fill="auto"/>
            <w:hideMark/>
          </w:tcPr>
          <w:p w:rsidR="00343EDC" w:rsidRPr="00343EDC" w:rsidRDefault="00343EDC" w:rsidP="00343EDC">
            <w:pPr>
              <w:spacing w:after="0" w:line="240" w:lineRule="auto"/>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Итого</w:t>
            </w:r>
          </w:p>
        </w:tc>
        <w:tc>
          <w:tcPr>
            <w:tcW w:w="739" w:type="pct"/>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p>
        </w:tc>
        <w:tc>
          <w:tcPr>
            <w:tcW w:w="632"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59  566.22</w:t>
            </w:r>
          </w:p>
        </w:tc>
        <w:tc>
          <w:tcPr>
            <w:tcW w:w="654" w:type="pct"/>
            <w:gridSpan w:val="2"/>
            <w:tcBorders>
              <w:top w:val="nil"/>
              <w:left w:val="nil"/>
              <w:bottom w:val="nil"/>
              <w:right w:val="nil"/>
            </w:tcBorders>
            <w:shd w:val="clear" w:color="auto" w:fill="auto"/>
            <w:hideMark/>
          </w:tcPr>
          <w:p w:rsidR="00343EDC" w:rsidRPr="00343EDC" w:rsidRDefault="00343EDC" w:rsidP="00343EDC">
            <w:pPr>
              <w:spacing w:after="0" w:line="240" w:lineRule="auto"/>
              <w:jc w:val="right"/>
              <w:rPr>
                <w:rFonts w:ascii="Times New Roman" w:eastAsia="Times New Roman" w:hAnsi="Times New Roman"/>
                <w:b/>
                <w:bCs/>
                <w:sz w:val="18"/>
                <w:szCs w:val="18"/>
                <w:lang w:eastAsia="ru-RU"/>
              </w:rPr>
            </w:pPr>
            <w:r w:rsidRPr="00343EDC">
              <w:rPr>
                <w:rFonts w:ascii="Times New Roman" w:eastAsia="Times New Roman" w:hAnsi="Times New Roman"/>
                <w:b/>
                <w:bCs/>
                <w:sz w:val="18"/>
                <w:szCs w:val="18"/>
                <w:lang w:eastAsia="ru-RU"/>
              </w:rPr>
              <w:t>401  721.02</w:t>
            </w:r>
          </w:p>
        </w:tc>
      </w:tr>
    </w:tbl>
    <w:p w:rsidR="00343EDC" w:rsidRDefault="00343EDC" w:rsidP="00FD0856">
      <w:pPr>
        <w:rPr>
          <w:rFonts w:ascii="Times New Roman" w:hAnsi="Times New Roman"/>
          <w:sz w:val="24"/>
          <w:szCs w:val="24"/>
        </w:rPr>
      </w:pPr>
    </w:p>
    <w:p w:rsidR="00343EDC" w:rsidRPr="00FD0856" w:rsidRDefault="00343EDC" w:rsidP="00FD0856">
      <w:pPr>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6E1D0E" w:rsidRPr="00FD0856" w:rsidTr="00B02414">
        <w:tc>
          <w:tcPr>
            <w:tcW w:w="4375" w:type="dxa"/>
          </w:tcPr>
          <w:p w:rsidR="006E1D0E" w:rsidRPr="00FD0856" w:rsidRDefault="006E1D0E" w:rsidP="00B02414">
            <w:pPr>
              <w:widowControl w:val="0"/>
              <w:autoSpaceDE w:val="0"/>
              <w:autoSpaceDN w:val="0"/>
              <w:adjustRightInd w:val="0"/>
              <w:jc w:val="both"/>
              <w:rPr>
                <w:rFonts w:ascii="Times New Roman" w:hAnsi="Times New Roman"/>
                <w:b/>
                <w:sz w:val="24"/>
                <w:szCs w:val="24"/>
              </w:rPr>
            </w:pPr>
            <w:r w:rsidRPr="00FD0856">
              <w:rPr>
                <w:rFonts w:ascii="Times New Roman" w:hAnsi="Times New Roman"/>
                <w:b/>
                <w:sz w:val="24"/>
                <w:szCs w:val="24"/>
              </w:rPr>
              <w:t>ЗАКАЗЧИК:</w:t>
            </w:r>
          </w:p>
          <w:p w:rsidR="006E1D0E" w:rsidRPr="00FD0856" w:rsidRDefault="006E1D0E" w:rsidP="00B02414">
            <w:pPr>
              <w:jc w:val="both"/>
              <w:rPr>
                <w:rFonts w:ascii="Times New Roman" w:hAnsi="Times New Roman"/>
                <w:sz w:val="24"/>
                <w:szCs w:val="24"/>
              </w:rPr>
            </w:pPr>
            <w:r w:rsidRPr="00FD0856">
              <w:rPr>
                <w:rFonts w:ascii="Times New Roman" w:hAnsi="Times New Roman"/>
                <w:sz w:val="24"/>
                <w:szCs w:val="24"/>
              </w:rPr>
              <w:t>Главный врач</w:t>
            </w:r>
          </w:p>
          <w:p w:rsidR="006E1D0E" w:rsidRPr="00FD0856" w:rsidRDefault="006E1D0E" w:rsidP="00B02414">
            <w:pPr>
              <w:jc w:val="both"/>
              <w:rPr>
                <w:rFonts w:ascii="Times New Roman" w:hAnsi="Times New Roman"/>
                <w:sz w:val="24"/>
                <w:szCs w:val="24"/>
              </w:rPr>
            </w:pPr>
            <w:r w:rsidRPr="00FD0856">
              <w:rPr>
                <w:rFonts w:ascii="Times New Roman" w:hAnsi="Times New Roman"/>
                <w:sz w:val="24"/>
                <w:szCs w:val="24"/>
              </w:rPr>
              <w:t>___________________ Коренев А.В.</w:t>
            </w:r>
          </w:p>
          <w:p w:rsidR="006E1D0E" w:rsidRPr="00FD0856" w:rsidRDefault="006E1D0E" w:rsidP="00B02414">
            <w:pPr>
              <w:widowControl w:val="0"/>
              <w:suppressAutoHyphens/>
              <w:autoSpaceDN w:val="0"/>
              <w:spacing w:line="216" w:lineRule="auto"/>
              <w:jc w:val="both"/>
              <w:textAlignment w:val="baseline"/>
              <w:rPr>
                <w:rFonts w:ascii="Times New Roman" w:hAnsi="Times New Roman"/>
                <w:bCs/>
                <w:sz w:val="24"/>
                <w:szCs w:val="24"/>
              </w:rPr>
            </w:pPr>
            <w:r w:rsidRPr="00FD0856">
              <w:rPr>
                <w:rFonts w:ascii="Times New Roman" w:hAnsi="Times New Roman"/>
                <w:sz w:val="24"/>
                <w:szCs w:val="24"/>
              </w:rPr>
              <w:t>М.П.</w:t>
            </w:r>
          </w:p>
        </w:tc>
        <w:tc>
          <w:tcPr>
            <w:tcW w:w="587" w:type="dxa"/>
          </w:tcPr>
          <w:p w:rsidR="006E1D0E" w:rsidRPr="00FD0856" w:rsidRDefault="006E1D0E" w:rsidP="00B02414">
            <w:pPr>
              <w:widowControl w:val="0"/>
              <w:autoSpaceDE w:val="0"/>
              <w:autoSpaceDN w:val="0"/>
              <w:adjustRightInd w:val="0"/>
              <w:jc w:val="both"/>
              <w:rPr>
                <w:rFonts w:ascii="Times New Roman" w:hAnsi="Times New Roman"/>
                <w:b/>
                <w:bCs/>
                <w:sz w:val="24"/>
                <w:szCs w:val="24"/>
              </w:rPr>
            </w:pPr>
          </w:p>
        </w:tc>
        <w:tc>
          <w:tcPr>
            <w:tcW w:w="4747" w:type="dxa"/>
          </w:tcPr>
          <w:p w:rsidR="006E1D0E" w:rsidRPr="00FD0856" w:rsidRDefault="006E1D0E" w:rsidP="00B02414">
            <w:pPr>
              <w:widowControl w:val="0"/>
              <w:autoSpaceDE w:val="0"/>
              <w:autoSpaceDN w:val="0"/>
              <w:adjustRightInd w:val="0"/>
              <w:jc w:val="both"/>
              <w:rPr>
                <w:rFonts w:ascii="Times New Roman" w:hAnsi="Times New Roman"/>
                <w:b/>
                <w:sz w:val="24"/>
                <w:szCs w:val="24"/>
              </w:rPr>
            </w:pPr>
            <w:r w:rsidRPr="00FD0856">
              <w:rPr>
                <w:rFonts w:ascii="Times New Roman" w:hAnsi="Times New Roman"/>
                <w:b/>
                <w:sz w:val="24"/>
                <w:szCs w:val="24"/>
              </w:rPr>
              <w:t>ГЕНПОДРЯДЧИК:</w:t>
            </w:r>
          </w:p>
          <w:p w:rsidR="006E1D0E" w:rsidRPr="00FD0856" w:rsidRDefault="006E1D0E" w:rsidP="00B02414">
            <w:pPr>
              <w:tabs>
                <w:tab w:val="left" w:pos="3559"/>
              </w:tabs>
              <w:rPr>
                <w:rFonts w:ascii="Times New Roman" w:hAnsi="Times New Roman"/>
                <w:sz w:val="24"/>
                <w:szCs w:val="24"/>
              </w:rPr>
            </w:pPr>
          </w:p>
          <w:p w:rsidR="006E1D0E" w:rsidRPr="00FD0856" w:rsidRDefault="006E1D0E" w:rsidP="00B02414">
            <w:pPr>
              <w:tabs>
                <w:tab w:val="left" w:pos="3559"/>
              </w:tabs>
              <w:rPr>
                <w:rFonts w:ascii="Times New Roman" w:hAnsi="Times New Roman"/>
                <w:sz w:val="24"/>
                <w:szCs w:val="24"/>
              </w:rPr>
            </w:pPr>
            <w:r w:rsidRPr="00FD0856">
              <w:rPr>
                <w:rFonts w:ascii="Times New Roman" w:hAnsi="Times New Roman"/>
                <w:sz w:val="24"/>
                <w:szCs w:val="24"/>
              </w:rPr>
              <w:t xml:space="preserve">______________________ </w:t>
            </w:r>
          </w:p>
          <w:p w:rsidR="006E1D0E" w:rsidRPr="00FD0856" w:rsidRDefault="006E1D0E" w:rsidP="00B02414">
            <w:pPr>
              <w:jc w:val="both"/>
              <w:rPr>
                <w:rFonts w:ascii="Times New Roman" w:hAnsi="Times New Roman"/>
                <w:sz w:val="24"/>
                <w:szCs w:val="24"/>
              </w:rPr>
            </w:pPr>
            <w:r w:rsidRPr="00FD0856">
              <w:rPr>
                <w:rFonts w:ascii="Times New Roman" w:hAnsi="Times New Roman"/>
                <w:sz w:val="24"/>
                <w:szCs w:val="24"/>
              </w:rPr>
              <w:t>М.П.</w:t>
            </w:r>
          </w:p>
        </w:tc>
      </w:tr>
    </w:tbl>
    <w:p w:rsidR="00FD0856" w:rsidRDefault="00FD0856" w:rsidP="00FD0856">
      <w:pPr>
        <w:rPr>
          <w:rFonts w:ascii="Times New Roman" w:hAnsi="Times New Roman"/>
          <w:sz w:val="24"/>
          <w:szCs w:val="24"/>
        </w:rPr>
      </w:pPr>
    </w:p>
    <w:p w:rsidR="00343EDC" w:rsidRDefault="00343EDC" w:rsidP="00FD0856">
      <w:pPr>
        <w:rPr>
          <w:rFonts w:ascii="Times New Roman" w:hAnsi="Times New Roman"/>
          <w:sz w:val="24"/>
          <w:szCs w:val="24"/>
        </w:rPr>
      </w:pPr>
    </w:p>
    <w:p w:rsidR="00343EDC" w:rsidRPr="00FD0856" w:rsidRDefault="00343EDC" w:rsidP="00FD0856">
      <w:pPr>
        <w:rPr>
          <w:rFonts w:ascii="Times New Roman" w:hAnsi="Times New Roman"/>
          <w:sz w:val="24"/>
          <w:szCs w:val="24"/>
        </w:rPr>
      </w:pPr>
    </w:p>
    <w:sectPr w:rsidR="00343EDC" w:rsidRPr="00FD0856" w:rsidSect="00EC37E9">
      <w:footerReference w:type="default" r:id="rId10"/>
      <w:pgSz w:w="11906" w:h="16838"/>
      <w:pgMar w:top="851" w:right="707" w:bottom="568"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414" w:rsidRDefault="00B02414" w:rsidP="005E4F5E">
      <w:pPr>
        <w:spacing w:after="0" w:line="240" w:lineRule="auto"/>
      </w:pPr>
      <w:r>
        <w:separator/>
      </w:r>
    </w:p>
  </w:endnote>
  <w:endnote w:type="continuationSeparator" w:id="0">
    <w:p w:rsidR="00B02414" w:rsidRDefault="00B02414" w:rsidP="005E4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14" w:rsidRDefault="00B02414" w:rsidP="005E4F5E">
    <w:pPr>
      <w:pStyle w:val="a7"/>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414" w:rsidRDefault="00B02414" w:rsidP="005E4F5E">
      <w:pPr>
        <w:spacing w:after="0" w:line="240" w:lineRule="auto"/>
      </w:pPr>
      <w:r>
        <w:separator/>
      </w:r>
    </w:p>
  </w:footnote>
  <w:footnote w:type="continuationSeparator" w:id="0">
    <w:p w:rsidR="00B02414" w:rsidRDefault="00B02414" w:rsidP="005E4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28106"/>
    <w:lvl w:ilvl="0">
      <w:numFmt w:val="bullet"/>
      <w:lvlText w:val="*"/>
      <w:lvlJc w:val="left"/>
    </w:lvl>
  </w:abstractNum>
  <w:abstractNum w:abstractNumId="1">
    <w:nsid w:val="09302077"/>
    <w:multiLevelType w:val="hybridMultilevel"/>
    <w:tmpl w:val="550CFE4E"/>
    <w:lvl w:ilvl="0" w:tplc="0414D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87A4B"/>
    <w:multiLevelType w:val="hybridMultilevel"/>
    <w:tmpl w:val="CEBC96E0"/>
    <w:lvl w:ilvl="0" w:tplc="3410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C5719"/>
    <w:multiLevelType w:val="hybridMultilevel"/>
    <w:tmpl w:val="70B8CA9E"/>
    <w:lvl w:ilvl="0" w:tplc="3CB2C176">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4A80545"/>
    <w:multiLevelType w:val="multilevel"/>
    <w:tmpl w:val="9C84076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F712A1"/>
    <w:multiLevelType w:val="hybridMultilevel"/>
    <w:tmpl w:val="B43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242D6"/>
    <w:multiLevelType w:val="hybridMultilevel"/>
    <w:tmpl w:val="9A321F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421040"/>
    <w:multiLevelType w:val="hybridMultilevel"/>
    <w:tmpl w:val="E43216A8"/>
    <w:lvl w:ilvl="0" w:tplc="01985DA4">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DB6A4B"/>
    <w:multiLevelType w:val="hybridMultilevel"/>
    <w:tmpl w:val="59D22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D6076B"/>
    <w:multiLevelType w:val="hybridMultilevel"/>
    <w:tmpl w:val="B5948E52"/>
    <w:lvl w:ilvl="0" w:tplc="F65A6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D432E5E"/>
    <w:multiLevelType w:val="hybridMultilevel"/>
    <w:tmpl w:val="550CFE4E"/>
    <w:lvl w:ilvl="0" w:tplc="0414D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FC6097"/>
    <w:multiLevelType w:val="hybridMultilevel"/>
    <w:tmpl w:val="8A3C8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92BCB"/>
    <w:multiLevelType w:val="multilevel"/>
    <w:tmpl w:val="6DA2531C"/>
    <w:lvl w:ilvl="0">
      <w:start w:val="1"/>
      <w:numFmt w:val="decimal"/>
      <w:lvlText w:val="%1."/>
      <w:lvlJc w:val="left"/>
      <w:pPr>
        <w:ind w:left="502" w:hanging="360"/>
      </w:pPr>
      <w:rPr>
        <w:b/>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667E4866"/>
    <w:multiLevelType w:val="hybridMultilevel"/>
    <w:tmpl w:val="9236B568"/>
    <w:lvl w:ilvl="0" w:tplc="3410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20">
    <w:nsid w:val="6D7C75A8"/>
    <w:multiLevelType w:val="hybridMultilevel"/>
    <w:tmpl w:val="C99C0F4E"/>
    <w:lvl w:ilvl="0" w:tplc="8C90DD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D941118"/>
    <w:multiLevelType w:val="hybridMultilevel"/>
    <w:tmpl w:val="1460144C"/>
    <w:lvl w:ilvl="0" w:tplc="5268D79C">
      <w:start w:val="1"/>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A86017"/>
    <w:multiLevelType w:val="hybridMultilevel"/>
    <w:tmpl w:val="14F428F6"/>
    <w:lvl w:ilvl="0" w:tplc="63F4F8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6F1C4BA8"/>
    <w:multiLevelType w:val="hybridMultilevel"/>
    <w:tmpl w:val="5200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22"/>
  </w:num>
  <w:num w:numId="5">
    <w:abstractNumId w:val="7"/>
  </w:num>
  <w:num w:numId="6">
    <w:abstractNumId w:val="20"/>
  </w:num>
  <w:num w:numId="7">
    <w:abstractNumId w:val="11"/>
  </w:num>
  <w:num w:numId="8">
    <w:abstractNumId w:val="23"/>
  </w:num>
  <w:num w:numId="9">
    <w:abstractNumId w:val="18"/>
  </w:num>
  <w:num w:numId="10">
    <w:abstractNumId w:val="2"/>
  </w:num>
  <w:num w:numId="11">
    <w:abstractNumId w:val="16"/>
  </w:num>
  <w:num w:numId="12">
    <w:abstractNumId w:val="24"/>
  </w:num>
  <w:num w:numId="13">
    <w:abstractNumId w:val="9"/>
  </w:num>
  <w:num w:numId="14">
    <w:abstractNumId w:val="21"/>
  </w:num>
  <w:num w:numId="15">
    <w:abstractNumId w:val="15"/>
  </w:num>
  <w:num w:numId="16">
    <w:abstractNumId w:val="6"/>
  </w:num>
  <w:num w:numId="17">
    <w:abstractNumId w:val="0"/>
    <w:lvlOverride w:ilvl="0">
      <w:lvl w:ilvl="0">
        <w:numFmt w:val="bullet"/>
        <w:lvlText w:val="-"/>
        <w:legacy w:legacy="1" w:legacySpace="0" w:legacyIndent="134"/>
        <w:lvlJc w:val="left"/>
        <w:rPr>
          <w:rFonts w:ascii="Times New Roman" w:hAnsi="Times New Roman" w:hint="default"/>
        </w:rPr>
      </w:lvl>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86F"/>
    <w:rsid w:val="000064E7"/>
    <w:rsid w:val="00012B98"/>
    <w:rsid w:val="00012CD8"/>
    <w:rsid w:val="00022EA4"/>
    <w:rsid w:val="00040212"/>
    <w:rsid w:val="000439EB"/>
    <w:rsid w:val="00050CD5"/>
    <w:rsid w:val="00050D58"/>
    <w:rsid w:val="00054780"/>
    <w:rsid w:val="000560CB"/>
    <w:rsid w:val="0006734A"/>
    <w:rsid w:val="00076939"/>
    <w:rsid w:val="000A0802"/>
    <w:rsid w:val="000B6F96"/>
    <w:rsid w:val="000D7095"/>
    <w:rsid w:val="000F748F"/>
    <w:rsid w:val="00103661"/>
    <w:rsid w:val="00120523"/>
    <w:rsid w:val="00125933"/>
    <w:rsid w:val="00130E35"/>
    <w:rsid w:val="00130E3A"/>
    <w:rsid w:val="00150DFA"/>
    <w:rsid w:val="0017395D"/>
    <w:rsid w:val="00187BC0"/>
    <w:rsid w:val="00192CAD"/>
    <w:rsid w:val="001D2D90"/>
    <w:rsid w:val="001D6AEA"/>
    <w:rsid w:val="001E4CC0"/>
    <w:rsid w:val="001F5F80"/>
    <w:rsid w:val="00201407"/>
    <w:rsid w:val="002139A3"/>
    <w:rsid w:val="00214D9A"/>
    <w:rsid w:val="00226A37"/>
    <w:rsid w:val="00235898"/>
    <w:rsid w:val="00252F86"/>
    <w:rsid w:val="00270428"/>
    <w:rsid w:val="00276979"/>
    <w:rsid w:val="002938B4"/>
    <w:rsid w:val="00293B41"/>
    <w:rsid w:val="00294A89"/>
    <w:rsid w:val="00296D60"/>
    <w:rsid w:val="002A0E87"/>
    <w:rsid w:val="002A45F6"/>
    <w:rsid w:val="002A7FDE"/>
    <w:rsid w:val="002B4D8C"/>
    <w:rsid w:val="002B66E0"/>
    <w:rsid w:val="002C0411"/>
    <w:rsid w:val="00303167"/>
    <w:rsid w:val="00313E3E"/>
    <w:rsid w:val="003203C7"/>
    <w:rsid w:val="00331A17"/>
    <w:rsid w:val="00343EDC"/>
    <w:rsid w:val="0035694B"/>
    <w:rsid w:val="00370250"/>
    <w:rsid w:val="003726C8"/>
    <w:rsid w:val="0038598E"/>
    <w:rsid w:val="003A158A"/>
    <w:rsid w:val="003B5ABC"/>
    <w:rsid w:val="003B7C5E"/>
    <w:rsid w:val="003C6E23"/>
    <w:rsid w:val="003D0502"/>
    <w:rsid w:val="003E75FB"/>
    <w:rsid w:val="003F0D90"/>
    <w:rsid w:val="00401B54"/>
    <w:rsid w:val="00436C20"/>
    <w:rsid w:val="0044396D"/>
    <w:rsid w:val="0044597A"/>
    <w:rsid w:val="004503DC"/>
    <w:rsid w:val="004528D4"/>
    <w:rsid w:val="00455E35"/>
    <w:rsid w:val="00470A0B"/>
    <w:rsid w:val="00487876"/>
    <w:rsid w:val="004B7E64"/>
    <w:rsid w:val="004F1B66"/>
    <w:rsid w:val="004F3954"/>
    <w:rsid w:val="004F43B5"/>
    <w:rsid w:val="00501C23"/>
    <w:rsid w:val="00531A00"/>
    <w:rsid w:val="00541734"/>
    <w:rsid w:val="00544EA7"/>
    <w:rsid w:val="00573632"/>
    <w:rsid w:val="00573B03"/>
    <w:rsid w:val="00581F64"/>
    <w:rsid w:val="0058550D"/>
    <w:rsid w:val="005B2085"/>
    <w:rsid w:val="005E17E5"/>
    <w:rsid w:val="005E4F5E"/>
    <w:rsid w:val="005E746E"/>
    <w:rsid w:val="005F3258"/>
    <w:rsid w:val="005F7362"/>
    <w:rsid w:val="005F7E03"/>
    <w:rsid w:val="00605F55"/>
    <w:rsid w:val="00605F57"/>
    <w:rsid w:val="00612B18"/>
    <w:rsid w:val="00621795"/>
    <w:rsid w:val="006218C1"/>
    <w:rsid w:val="00656ACB"/>
    <w:rsid w:val="00661F85"/>
    <w:rsid w:val="00662AA7"/>
    <w:rsid w:val="006862EE"/>
    <w:rsid w:val="00693A3B"/>
    <w:rsid w:val="006A10F9"/>
    <w:rsid w:val="006A6780"/>
    <w:rsid w:val="006B26F6"/>
    <w:rsid w:val="006B5045"/>
    <w:rsid w:val="006B5B99"/>
    <w:rsid w:val="006E1D0E"/>
    <w:rsid w:val="006E30C7"/>
    <w:rsid w:val="00703E2C"/>
    <w:rsid w:val="00710164"/>
    <w:rsid w:val="00710494"/>
    <w:rsid w:val="00712B79"/>
    <w:rsid w:val="007227FD"/>
    <w:rsid w:val="00723F2E"/>
    <w:rsid w:val="00724387"/>
    <w:rsid w:val="007269F8"/>
    <w:rsid w:val="007327C6"/>
    <w:rsid w:val="00742643"/>
    <w:rsid w:val="007460CD"/>
    <w:rsid w:val="007479C8"/>
    <w:rsid w:val="00752FC6"/>
    <w:rsid w:val="007531C0"/>
    <w:rsid w:val="00756112"/>
    <w:rsid w:val="00757D00"/>
    <w:rsid w:val="0076193B"/>
    <w:rsid w:val="00764D0A"/>
    <w:rsid w:val="0076513B"/>
    <w:rsid w:val="00765714"/>
    <w:rsid w:val="007661FE"/>
    <w:rsid w:val="00786107"/>
    <w:rsid w:val="00793437"/>
    <w:rsid w:val="007936CE"/>
    <w:rsid w:val="007A5CBA"/>
    <w:rsid w:val="007A7807"/>
    <w:rsid w:val="007B1516"/>
    <w:rsid w:val="007C0601"/>
    <w:rsid w:val="007E2D33"/>
    <w:rsid w:val="007E5228"/>
    <w:rsid w:val="007F3CA2"/>
    <w:rsid w:val="007F6496"/>
    <w:rsid w:val="008200BC"/>
    <w:rsid w:val="00822417"/>
    <w:rsid w:val="00823365"/>
    <w:rsid w:val="008331F8"/>
    <w:rsid w:val="008529ED"/>
    <w:rsid w:val="00862E23"/>
    <w:rsid w:val="00867665"/>
    <w:rsid w:val="008721F2"/>
    <w:rsid w:val="00872912"/>
    <w:rsid w:val="00873205"/>
    <w:rsid w:val="008820BB"/>
    <w:rsid w:val="00893F5B"/>
    <w:rsid w:val="008A05A3"/>
    <w:rsid w:val="008A32C7"/>
    <w:rsid w:val="008A43EE"/>
    <w:rsid w:val="008B0040"/>
    <w:rsid w:val="008C540F"/>
    <w:rsid w:val="008C6C38"/>
    <w:rsid w:val="008D34D3"/>
    <w:rsid w:val="008D3D71"/>
    <w:rsid w:val="008D73CF"/>
    <w:rsid w:val="009150EE"/>
    <w:rsid w:val="0091674D"/>
    <w:rsid w:val="00917A14"/>
    <w:rsid w:val="00935E79"/>
    <w:rsid w:val="009774D2"/>
    <w:rsid w:val="00981873"/>
    <w:rsid w:val="00985399"/>
    <w:rsid w:val="00992ABA"/>
    <w:rsid w:val="00996825"/>
    <w:rsid w:val="009B0A70"/>
    <w:rsid w:val="009B33F6"/>
    <w:rsid w:val="009B703E"/>
    <w:rsid w:val="009C02A7"/>
    <w:rsid w:val="009C13F0"/>
    <w:rsid w:val="009C48E9"/>
    <w:rsid w:val="009D6550"/>
    <w:rsid w:val="009F3AFB"/>
    <w:rsid w:val="009F61B2"/>
    <w:rsid w:val="00A02BB9"/>
    <w:rsid w:val="00A06A85"/>
    <w:rsid w:val="00A26161"/>
    <w:rsid w:val="00A328C7"/>
    <w:rsid w:val="00A40689"/>
    <w:rsid w:val="00A4465C"/>
    <w:rsid w:val="00A4685C"/>
    <w:rsid w:val="00A503C2"/>
    <w:rsid w:val="00A554C2"/>
    <w:rsid w:val="00A61061"/>
    <w:rsid w:val="00A95718"/>
    <w:rsid w:val="00AA57E2"/>
    <w:rsid w:val="00AA5DDA"/>
    <w:rsid w:val="00AA7245"/>
    <w:rsid w:val="00AC782C"/>
    <w:rsid w:val="00AD7DE3"/>
    <w:rsid w:val="00AE0B91"/>
    <w:rsid w:val="00AE1AF9"/>
    <w:rsid w:val="00AE7D66"/>
    <w:rsid w:val="00AF2642"/>
    <w:rsid w:val="00B02414"/>
    <w:rsid w:val="00B04396"/>
    <w:rsid w:val="00B044F1"/>
    <w:rsid w:val="00B3290B"/>
    <w:rsid w:val="00B33C8A"/>
    <w:rsid w:val="00B4407A"/>
    <w:rsid w:val="00B46B84"/>
    <w:rsid w:val="00B63541"/>
    <w:rsid w:val="00B657C7"/>
    <w:rsid w:val="00B928B8"/>
    <w:rsid w:val="00B9290E"/>
    <w:rsid w:val="00BA0B8E"/>
    <w:rsid w:val="00BA1B82"/>
    <w:rsid w:val="00BB2E9D"/>
    <w:rsid w:val="00BC3BDD"/>
    <w:rsid w:val="00BD252C"/>
    <w:rsid w:val="00BD6896"/>
    <w:rsid w:val="00BF299E"/>
    <w:rsid w:val="00BF4311"/>
    <w:rsid w:val="00BF4E92"/>
    <w:rsid w:val="00C036CB"/>
    <w:rsid w:val="00C2604B"/>
    <w:rsid w:val="00C30C70"/>
    <w:rsid w:val="00C34098"/>
    <w:rsid w:val="00C4206C"/>
    <w:rsid w:val="00C522A5"/>
    <w:rsid w:val="00C670F9"/>
    <w:rsid w:val="00C71329"/>
    <w:rsid w:val="00C73F20"/>
    <w:rsid w:val="00C7567D"/>
    <w:rsid w:val="00C773F2"/>
    <w:rsid w:val="00CA5430"/>
    <w:rsid w:val="00CA6BC8"/>
    <w:rsid w:val="00CC1C91"/>
    <w:rsid w:val="00CC76C2"/>
    <w:rsid w:val="00CD20DB"/>
    <w:rsid w:val="00CD5422"/>
    <w:rsid w:val="00CE0453"/>
    <w:rsid w:val="00CE1157"/>
    <w:rsid w:val="00CE3F16"/>
    <w:rsid w:val="00CF6E39"/>
    <w:rsid w:val="00D0533A"/>
    <w:rsid w:val="00D125D6"/>
    <w:rsid w:val="00D30EAF"/>
    <w:rsid w:val="00D61072"/>
    <w:rsid w:val="00D6502A"/>
    <w:rsid w:val="00D70B96"/>
    <w:rsid w:val="00D80E09"/>
    <w:rsid w:val="00DB5C73"/>
    <w:rsid w:val="00DB70EE"/>
    <w:rsid w:val="00DC0F71"/>
    <w:rsid w:val="00DC5D8E"/>
    <w:rsid w:val="00E00FE6"/>
    <w:rsid w:val="00E03841"/>
    <w:rsid w:val="00E31B63"/>
    <w:rsid w:val="00E3701D"/>
    <w:rsid w:val="00E40BED"/>
    <w:rsid w:val="00E41375"/>
    <w:rsid w:val="00E41706"/>
    <w:rsid w:val="00E45648"/>
    <w:rsid w:val="00E51479"/>
    <w:rsid w:val="00E7066F"/>
    <w:rsid w:val="00E87171"/>
    <w:rsid w:val="00EB24A7"/>
    <w:rsid w:val="00EB3E69"/>
    <w:rsid w:val="00EB5AE9"/>
    <w:rsid w:val="00EB6697"/>
    <w:rsid w:val="00EB6F27"/>
    <w:rsid w:val="00EC37E9"/>
    <w:rsid w:val="00EE1696"/>
    <w:rsid w:val="00EE3A01"/>
    <w:rsid w:val="00F02550"/>
    <w:rsid w:val="00F0279B"/>
    <w:rsid w:val="00F0532C"/>
    <w:rsid w:val="00F14910"/>
    <w:rsid w:val="00F15642"/>
    <w:rsid w:val="00F160D0"/>
    <w:rsid w:val="00F30992"/>
    <w:rsid w:val="00F335B0"/>
    <w:rsid w:val="00F366F9"/>
    <w:rsid w:val="00F44590"/>
    <w:rsid w:val="00F54ECF"/>
    <w:rsid w:val="00F62A69"/>
    <w:rsid w:val="00FA386F"/>
    <w:rsid w:val="00FA75FC"/>
    <w:rsid w:val="00FB3577"/>
    <w:rsid w:val="00FB4F4B"/>
    <w:rsid w:val="00FC300D"/>
    <w:rsid w:val="00FC7CE8"/>
    <w:rsid w:val="00FD0856"/>
    <w:rsid w:val="00FD7A83"/>
    <w:rsid w:val="00FF14B0"/>
    <w:rsid w:val="00FF594A"/>
    <w:rsid w:val="00FF5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6F"/>
    <w:pPr>
      <w:spacing w:after="160" w:line="259" w:lineRule="auto"/>
    </w:pPr>
    <w:rPr>
      <w:rFonts w:ascii="Calibri" w:eastAsia="Calibri" w:hAnsi="Calibri" w:cs="Times New Roman"/>
    </w:rPr>
  </w:style>
  <w:style w:type="paragraph" w:styleId="1">
    <w:name w:val="heading 1"/>
    <w:basedOn w:val="a"/>
    <w:next w:val="a"/>
    <w:link w:val="10"/>
    <w:uiPriority w:val="99"/>
    <w:qFormat/>
    <w:rsid w:val="00C036C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9"/>
    <w:unhideWhenUsed/>
    <w:qFormat/>
    <w:rsid w:val="005E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5E746E"/>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5E746E"/>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5E746E"/>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link w:val="12"/>
    <w:qFormat/>
    <w:rsid w:val="00FA386F"/>
    <w:rPr>
      <w:color w:val="7F7F7F"/>
    </w:rPr>
  </w:style>
  <w:style w:type="character" w:customStyle="1" w:styleId="12">
    <w:name w:val="Стиль1 Знак"/>
    <w:basedOn w:val="a4"/>
    <w:link w:val="11"/>
    <w:rsid w:val="00FA386F"/>
    <w:rPr>
      <w:color w:val="7F7F7F"/>
    </w:rPr>
  </w:style>
  <w:style w:type="paragraph" w:styleId="a3">
    <w:name w:val="header"/>
    <w:basedOn w:val="a"/>
    <w:link w:val="a4"/>
    <w:uiPriority w:val="99"/>
    <w:unhideWhenUsed/>
    <w:rsid w:val="00FA38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86F"/>
    <w:rPr>
      <w:rFonts w:ascii="Calibri" w:eastAsia="Calibri" w:hAnsi="Calibri" w:cs="Times New Roman"/>
    </w:rPr>
  </w:style>
  <w:style w:type="paragraph" w:styleId="a5">
    <w:name w:val="Balloon Text"/>
    <w:basedOn w:val="a"/>
    <w:link w:val="a6"/>
    <w:uiPriority w:val="99"/>
    <w:unhideWhenUsed/>
    <w:rsid w:val="00FA386F"/>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A386F"/>
    <w:rPr>
      <w:rFonts w:ascii="Tahoma" w:eastAsia="Calibri" w:hAnsi="Tahoma" w:cs="Tahoma"/>
      <w:sz w:val="16"/>
      <w:szCs w:val="16"/>
    </w:rPr>
  </w:style>
  <w:style w:type="paragraph" w:styleId="a7">
    <w:name w:val="footer"/>
    <w:basedOn w:val="a"/>
    <w:link w:val="a8"/>
    <w:uiPriority w:val="99"/>
    <w:semiHidden/>
    <w:unhideWhenUsed/>
    <w:rsid w:val="005E4F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E4F5E"/>
    <w:rPr>
      <w:rFonts w:ascii="Calibri" w:eastAsia="Calibri" w:hAnsi="Calibri" w:cs="Times New Roman"/>
    </w:rPr>
  </w:style>
  <w:style w:type="paragraph" w:styleId="a9">
    <w:name w:val="List Paragraph"/>
    <w:basedOn w:val="a"/>
    <w:uiPriority w:val="34"/>
    <w:qFormat/>
    <w:rsid w:val="00AE7D66"/>
    <w:pPr>
      <w:ind w:left="720"/>
      <w:contextualSpacing/>
    </w:pPr>
  </w:style>
  <w:style w:type="character" w:customStyle="1" w:styleId="10">
    <w:name w:val="Заголовок 1 Знак"/>
    <w:basedOn w:val="a0"/>
    <w:link w:val="1"/>
    <w:uiPriority w:val="99"/>
    <w:rsid w:val="00C036CB"/>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C036CB"/>
    <w:rPr>
      <w:rFonts w:cs="Times New Roman"/>
      <w:color w:val="106BBE"/>
    </w:rPr>
  </w:style>
  <w:style w:type="paragraph" w:customStyle="1" w:styleId="ab">
    <w:name w:val="Комментарий"/>
    <w:basedOn w:val="a"/>
    <w:next w:val="a"/>
    <w:uiPriority w:val="99"/>
    <w:rsid w:val="00C036CB"/>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c">
    <w:name w:val="Информация о версии"/>
    <w:basedOn w:val="ab"/>
    <w:next w:val="a"/>
    <w:uiPriority w:val="99"/>
    <w:rsid w:val="00C036CB"/>
    <w:rPr>
      <w:i/>
      <w:iCs/>
    </w:rPr>
  </w:style>
  <w:style w:type="character" w:styleId="ad">
    <w:name w:val="Hyperlink"/>
    <w:basedOn w:val="a0"/>
    <w:uiPriority w:val="99"/>
    <w:unhideWhenUsed/>
    <w:rsid w:val="00012B98"/>
    <w:rPr>
      <w:color w:val="0000FF" w:themeColor="hyperlink"/>
      <w:u w:val="single"/>
    </w:rPr>
  </w:style>
  <w:style w:type="table" w:styleId="ae">
    <w:name w:val="Table Grid"/>
    <w:basedOn w:val="a1"/>
    <w:rsid w:val="00A4068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f0"/>
    <w:uiPriority w:val="99"/>
    <w:rsid w:val="00D80E09"/>
    <w:pPr>
      <w:spacing w:after="0" w:line="240" w:lineRule="auto"/>
      <w:jc w:val="both"/>
    </w:pPr>
    <w:rPr>
      <w:rFonts w:ascii="Times New Roman" w:hAnsi="Times New Roman"/>
      <w:sz w:val="24"/>
      <w:szCs w:val="20"/>
      <w:lang w:eastAsia="ru-RU"/>
    </w:rPr>
  </w:style>
  <w:style w:type="character" w:customStyle="1" w:styleId="af0">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
    <w:uiPriority w:val="99"/>
    <w:rsid w:val="00D80E09"/>
    <w:rPr>
      <w:rFonts w:ascii="Times New Roman" w:eastAsia="Calibri" w:hAnsi="Times New Roman" w:cs="Times New Roman"/>
      <w:sz w:val="24"/>
      <w:szCs w:val="20"/>
      <w:lang w:eastAsia="ru-RU"/>
    </w:rPr>
  </w:style>
  <w:style w:type="character" w:styleId="af1">
    <w:name w:val="Emphasis"/>
    <w:uiPriority w:val="20"/>
    <w:qFormat/>
    <w:rsid w:val="00D80E09"/>
    <w:rPr>
      <w:i/>
      <w:iCs/>
    </w:rPr>
  </w:style>
  <w:style w:type="paragraph" w:styleId="af2">
    <w:name w:val="No Spacing"/>
    <w:uiPriority w:val="99"/>
    <w:qFormat/>
    <w:rsid w:val="007227FD"/>
    <w:rPr>
      <w:rFonts w:ascii="Calibri" w:eastAsia="Times New Roman" w:hAnsi="Calibri" w:cs="Times New Roman"/>
      <w:lang w:eastAsia="ru-RU"/>
    </w:rPr>
  </w:style>
  <w:style w:type="character" w:customStyle="1" w:styleId="20">
    <w:name w:val="Заголовок 2 Знак"/>
    <w:basedOn w:val="a0"/>
    <w:link w:val="2"/>
    <w:uiPriority w:val="99"/>
    <w:semiHidden/>
    <w:rsid w:val="005E74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5E746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5E746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E746E"/>
    <w:rPr>
      <w:rFonts w:ascii="Calibri" w:eastAsia="Times New Roman" w:hAnsi="Calibri" w:cs="Times New Roman"/>
      <w:b/>
      <w:bCs/>
      <w:i/>
      <w:iCs/>
      <w:sz w:val="26"/>
      <w:szCs w:val="26"/>
      <w:lang w:eastAsia="ru-RU"/>
    </w:rPr>
  </w:style>
  <w:style w:type="paragraph" w:customStyle="1" w:styleId="13">
    <w:name w:val="Обычный1"/>
    <w:uiPriority w:val="99"/>
    <w:rsid w:val="005E746E"/>
    <w:rPr>
      <w:rFonts w:ascii="Times New Roman" w:eastAsia="Times New Roman" w:hAnsi="Times New Roman" w:cs="Times New Roman"/>
      <w:sz w:val="20"/>
      <w:szCs w:val="20"/>
      <w:lang w:eastAsia="ru-RU"/>
    </w:rPr>
  </w:style>
  <w:style w:type="paragraph" w:customStyle="1" w:styleId="af3">
    <w:name w:val="Знак Знак Знак Знак Знак Знак"/>
    <w:basedOn w:val="a"/>
    <w:uiPriority w:val="99"/>
    <w:rsid w:val="005E746E"/>
    <w:pPr>
      <w:spacing w:line="240" w:lineRule="exact"/>
    </w:pPr>
    <w:rPr>
      <w:rFonts w:ascii="Verdana" w:eastAsia="Times New Roman" w:hAnsi="Verdana"/>
      <w:sz w:val="24"/>
      <w:szCs w:val="24"/>
      <w:lang w:val="en-US"/>
    </w:rPr>
  </w:style>
  <w:style w:type="character" w:styleId="af4">
    <w:name w:val="page number"/>
    <w:uiPriority w:val="99"/>
    <w:rsid w:val="005E746E"/>
    <w:rPr>
      <w:rFonts w:cs="Times New Roman"/>
    </w:rPr>
  </w:style>
  <w:style w:type="paragraph" w:styleId="af5">
    <w:name w:val="Body Text Indent"/>
    <w:basedOn w:val="a"/>
    <w:link w:val="af6"/>
    <w:rsid w:val="005E746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5E746E"/>
    <w:rPr>
      <w:rFonts w:ascii="Times New Roman" w:eastAsia="Times New Roman" w:hAnsi="Times New Roman" w:cs="Times New Roman"/>
      <w:sz w:val="24"/>
      <w:szCs w:val="24"/>
      <w:lang w:eastAsia="ru-RU"/>
    </w:rPr>
  </w:style>
  <w:style w:type="character" w:customStyle="1" w:styleId="14">
    <w:name w:val="Основной текст Знак1"/>
    <w:uiPriority w:val="99"/>
    <w:rsid w:val="005E746E"/>
    <w:rPr>
      <w:sz w:val="24"/>
      <w:szCs w:val="24"/>
    </w:rPr>
  </w:style>
  <w:style w:type="paragraph" w:styleId="af7">
    <w:name w:val="Normal (Web)"/>
    <w:basedOn w:val="a"/>
    <w:uiPriority w:val="99"/>
    <w:qFormat/>
    <w:rsid w:val="005E746E"/>
    <w:pPr>
      <w:spacing w:before="200" w:after="200" w:line="240" w:lineRule="auto"/>
      <w:ind w:left="200" w:right="200"/>
    </w:pPr>
    <w:rPr>
      <w:rFonts w:ascii="Times New Roman" w:eastAsia="Times New Roman" w:hAnsi="Times New Roman"/>
      <w:sz w:val="24"/>
      <w:szCs w:val="24"/>
      <w:lang w:eastAsia="ru-RU"/>
    </w:rPr>
  </w:style>
  <w:style w:type="character" w:customStyle="1" w:styleId="af8">
    <w:name w:val="Основной шрифт"/>
    <w:uiPriority w:val="99"/>
    <w:semiHidden/>
    <w:rsid w:val="005E746E"/>
  </w:style>
  <w:style w:type="paragraph" w:styleId="21">
    <w:name w:val="Body Text Indent 2"/>
    <w:basedOn w:val="a"/>
    <w:link w:val="22"/>
    <w:uiPriority w:val="99"/>
    <w:rsid w:val="005E746E"/>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5E746E"/>
    <w:rPr>
      <w:rFonts w:ascii="Times New Roman" w:eastAsia="Times New Roman" w:hAnsi="Times New Roman" w:cs="Times New Roman"/>
      <w:sz w:val="24"/>
      <w:szCs w:val="24"/>
      <w:lang w:eastAsia="ru-RU"/>
    </w:rPr>
  </w:style>
  <w:style w:type="character" w:customStyle="1" w:styleId="af9">
    <w:name w:val="Основной текст_"/>
    <w:link w:val="51"/>
    <w:uiPriority w:val="99"/>
    <w:locked/>
    <w:rsid w:val="005E746E"/>
    <w:rPr>
      <w:rFonts w:ascii="Arial Unicode MS" w:eastAsia="Times New Roman" w:hAnsi="Arial Unicode MS"/>
      <w:spacing w:val="5"/>
      <w:sz w:val="15"/>
      <w:shd w:val="clear" w:color="auto" w:fill="FFFFFF"/>
    </w:rPr>
  </w:style>
  <w:style w:type="paragraph" w:customStyle="1" w:styleId="51">
    <w:name w:val="Основной текст5"/>
    <w:basedOn w:val="a"/>
    <w:link w:val="af9"/>
    <w:uiPriority w:val="99"/>
    <w:rsid w:val="005E746E"/>
    <w:pPr>
      <w:widowControl w:val="0"/>
      <w:shd w:val="clear" w:color="auto" w:fill="FFFFFF"/>
      <w:spacing w:before="240" w:after="0" w:line="240" w:lineRule="atLeast"/>
      <w:jc w:val="both"/>
    </w:pPr>
    <w:rPr>
      <w:rFonts w:ascii="Arial Unicode MS" w:eastAsia="Times New Roman" w:hAnsi="Arial Unicode MS" w:cstheme="minorBidi"/>
      <w:spacing w:val="5"/>
      <w:sz w:val="15"/>
    </w:rPr>
  </w:style>
  <w:style w:type="character" w:customStyle="1" w:styleId="15">
    <w:name w:val="Основной текст1"/>
    <w:uiPriority w:val="99"/>
    <w:rsid w:val="005E746E"/>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5E746E"/>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5E746E"/>
    <w:rPr>
      <w:rFonts w:ascii="Times New Roman" w:hAnsi="Times New Roman"/>
      <w:sz w:val="22"/>
    </w:rPr>
  </w:style>
  <w:style w:type="paragraph" w:customStyle="1" w:styleId="Style1">
    <w:name w:val="Style1"/>
    <w:basedOn w:val="a"/>
    <w:uiPriority w:val="99"/>
    <w:rsid w:val="005E746E"/>
    <w:pPr>
      <w:widowControl w:val="0"/>
      <w:autoSpaceDE w:val="0"/>
      <w:autoSpaceDN w:val="0"/>
      <w:adjustRightInd w:val="0"/>
      <w:spacing w:after="0" w:line="276" w:lineRule="exact"/>
      <w:ind w:firstLine="701"/>
    </w:pPr>
    <w:rPr>
      <w:rFonts w:ascii="Times New Roman" w:eastAsia="Times New Roman" w:hAnsi="Times New Roman"/>
      <w:sz w:val="24"/>
      <w:szCs w:val="24"/>
      <w:lang w:eastAsia="ru-RU"/>
    </w:rPr>
  </w:style>
  <w:style w:type="paragraph" w:customStyle="1" w:styleId="ConsNormal">
    <w:name w:val="ConsNormal"/>
    <w:basedOn w:val="a"/>
    <w:link w:val="ConsNormal0"/>
    <w:qFormat/>
    <w:rsid w:val="005E746E"/>
    <w:pPr>
      <w:snapToGrid w:val="0"/>
      <w:spacing w:after="0" w:line="240" w:lineRule="auto"/>
      <w:ind w:firstLine="720"/>
    </w:pPr>
    <w:rPr>
      <w:rFonts w:ascii="Arial" w:eastAsia="Times New Roman" w:hAnsi="Arial"/>
      <w:sz w:val="20"/>
      <w:szCs w:val="20"/>
      <w:lang w:eastAsia="ru-RU"/>
    </w:rPr>
  </w:style>
  <w:style w:type="character" w:customStyle="1" w:styleId="ConsNormal0">
    <w:name w:val="ConsNormal Знак"/>
    <w:link w:val="ConsNormal"/>
    <w:locked/>
    <w:rsid w:val="005E746E"/>
    <w:rPr>
      <w:rFonts w:ascii="Arial" w:eastAsia="Times New Roman" w:hAnsi="Arial" w:cs="Times New Roman"/>
      <w:sz w:val="20"/>
      <w:szCs w:val="20"/>
      <w:lang w:eastAsia="ru-RU"/>
    </w:rPr>
  </w:style>
  <w:style w:type="paragraph" w:customStyle="1" w:styleId="Standard">
    <w:name w:val="Standard"/>
    <w:uiPriority w:val="99"/>
    <w:rsid w:val="005E746E"/>
    <w:pPr>
      <w:suppressAutoHyphens/>
      <w:autoSpaceDN w:val="0"/>
      <w:textAlignment w:val="baseline"/>
    </w:pPr>
    <w:rPr>
      <w:rFonts w:ascii="Times New Roman" w:eastAsia="Times New Roman" w:hAnsi="Times New Roman" w:cs="Times New Roman"/>
      <w:kern w:val="3"/>
      <w:sz w:val="24"/>
      <w:szCs w:val="24"/>
      <w:lang w:eastAsia="ru-RU"/>
    </w:rPr>
  </w:style>
  <w:style w:type="paragraph" w:customStyle="1" w:styleId="Textbodyindent">
    <w:name w:val="Text body indent"/>
    <w:basedOn w:val="Standard"/>
    <w:uiPriority w:val="99"/>
    <w:rsid w:val="005E746E"/>
    <w:pPr>
      <w:spacing w:after="200"/>
      <w:ind w:left="283" w:firstLine="720"/>
    </w:pPr>
    <w:rPr>
      <w:rFonts w:ascii="Calibri" w:hAnsi="Calibri"/>
      <w:sz w:val="28"/>
      <w:szCs w:val="22"/>
    </w:rPr>
  </w:style>
  <w:style w:type="paragraph" w:styleId="afa">
    <w:name w:val="Title"/>
    <w:basedOn w:val="a"/>
    <w:next w:val="a"/>
    <w:link w:val="afb"/>
    <w:uiPriority w:val="10"/>
    <w:qFormat/>
    <w:rsid w:val="005E746E"/>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b">
    <w:name w:val="Название Знак"/>
    <w:basedOn w:val="a0"/>
    <w:link w:val="afa"/>
    <w:uiPriority w:val="10"/>
    <w:rsid w:val="005E746E"/>
    <w:rPr>
      <w:rFonts w:ascii="Cambria" w:eastAsia="Times New Roman" w:hAnsi="Cambria" w:cs="Times New Roman"/>
      <w:b/>
      <w:bCs/>
      <w:kern w:val="28"/>
      <w:sz w:val="32"/>
      <w:szCs w:val="32"/>
      <w:lang w:eastAsia="ru-RU"/>
    </w:rPr>
  </w:style>
  <w:style w:type="table" w:customStyle="1" w:styleId="16">
    <w:name w:val="Сетка таблицы1"/>
    <w:uiPriority w:val="99"/>
    <w:rsid w:val="005E746E"/>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uiPriority w:val="99"/>
    <w:rsid w:val="005E746E"/>
    <w:rPr>
      <w:rFonts w:cs="Times New Roman"/>
      <w:color w:val="800080"/>
      <w:u w:val="single"/>
    </w:rPr>
  </w:style>
  <w:style w:type="paragraph" w:styleId="23">
    <w:name w:val="Body Text 2"/>
    <w:basedOn w:val="a"/>
    <w:link w:val="24"/>
    <w:uiPriority w:val="99"/>
    <w:rsid w:val="005E746E"/>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5E746E"/>
    <w:rPr>
      <w:rFonts w:ascii="Times New Roman" w:eastAsia="Times New Roman" w:hAnsi="Times New Roman" w:cs="Times New Roman"/>
      <w:sz w:val="24"/>
      <w:szCs w:val="24"/>
      <w:lang w:eastAsia="ru-RU"/>
    </w:rPr>
  </w:style>
  <w:style w:type="paragraph" w:styleId="31">
    <w:name w:val="Body Text 3"/>
    <w:basedOn w:val="a"/>
    <w:link w:val="32"/>
    <w:uiPriority w:val="99"/>
    <w:rsid w:val="005E746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5E746E"/>
    <w:rPr>
      <w:rFonts w:ascii="Times New Roman" w:eastAsia="Times New Roman" w:hAnsi="Times New Roman" w:cs="Times New Roman"/>
      <w:sz w:val="16"/>
      <w:szCs w:val="16"/>
      <w:lang w:eastAsia="ru-RU"/>
    </w:rPr>
  </w:style>
  <w:style w:type="paragraph" w:styleId="afd">
    <w:name w:val="Block Text"/>
    <w:basedOn w:val="a"/>
    <w:uiPriority w:val="99"/>
    <w:rsid w:val="005E746E"/>
    <w:pPr>
      <w:spacing w:after="0" w:line="240" w:lineRule="auto"/>
      <w:ind w:left="284" w:right="-1" w:firstLine="567"/>
      <w:jc w:val="both"/>
    </w:pPr>
    <w:rPr>
      <w:rFonts w:ascii="Times New Roman" w:eastAsia="Times New Roman" w:hAnsi="Times New Roman"/>
      <w:color w:val="FF0000"/>
      <w:szCs w:val="20"/>
      <w:lang w:eastAsia="ru-RU"/>
    </w:rPr>
  </w:style>
  <w:style w:type="character" w:customStyle="1" w:styleId="fontstyle86">
    <w:name w:val="fontstyle86"/>
    <w:uiPriority w:val="99"/>
    <w:rsid w:val="005E746E"/>
  </w:style>
  <w:style w:type="paragraph" w:customStyle="1" w:styleId="afe">
    <w:name w:val="Таблица шапка"/>
    <w:basedOn w:val="a"/>
    <w:uiPriority w:val="99"/>
    <w:rsid w:val="005E746E"/>
    <w:pPr>
      <w:keepNext/>
      <w:suppressAutoHyphens/>
      <w:spacing w:before="40" w:after="40" w:line="240" w:lineRule="auto"/>
      <w:ind w:left="57" w:right="57"/>
    </w:pPr>
    <w:rPr>
      <w:rFonts w:ascii="Times New Roman" w:eastAsia="Times New Roman" w:hAnsi="Times New Roman"/>
      <w:sz w:val="18"/>
      <w:szCs w:val="18"/>
      <w:lang w:eastAsia="ar-SA"/>
    </w:rPr>
  </w:style>
  <w:style w:type="character" w:customStyle="1" w:styleId="apple-converted-space">
    <w:name w:val="apple-converted-space"/>
    <w:rsid w:val="005E746E"/>
    <w:rPr>
      <w:rFonts w:cs="Times New Roman"/>
    </w:rPr>
  </w:style>
  <w:style w:type="paragraph" w:styleId="aff">
    <w:name w:val="endnote text"/>
    <w:basedOn w:val="a"/>
    <w:link w:val="aff0"/>
    <w:uiPriority w:val="99"/>
    <w:semiHidden/>
    <w:unhideWhenUsed/>
    <w:rsid w:val="005E746E"/>
    <w:pPr>
      <w:spacing w:after="0" w:line="240" w:lineRule="auto"/>
    </w:pPr>
    <w:rPr>
      <w:rFonts w:ascii="Times New Roman" w:eastAsia="Times New Roman" w:hAnsi="Times New Roman"/>
      <w:sz w:val="20"/>
      <w:szCs w:val="20"/>
      <w:lang w:eastAsia="ru-RU"/>
    </w:rPr>
  </w:style>
  <w:style w:type="character" w:customStyle="1" w:styleId="aff0">
    <w:name w:val="Текст концевой сноски Знак"/>
    <w:basedOn w:val="a0"/>
    <w:link w:val="aff"/>
    <w:uiPriority w:val="99"/>
    <w:semiHidden/>
    <w:rsid w:val="005E746E"/>
    <w:rPr>
      <w:rFonts w:ascii="Times New Roman" w:eastAsia="Times New Roman" w:hAnsi="Times New Roman" w:cs="Times New Roman"/>
      <w:sz w:val="20"/>
      <w:szCs w:val="20"/>
      <w:lang w:eastAsia="ru-RU"/>
    </w:rPr>
  </w:style>
  <w:style w:type="character" w:styleId="aff1">
    <w:name w:val="endnote reference"/>
    <w:uiPriority w:val="99"/>
    <w:semiHidden/>
    <w:unhideWhenUsed/>
    <w:rsid w:val="005E746E"/>
    <w:rPr>
      <w:vertAlign w:val="superscript"/>
    </w:rPr>
  </w:style>
  <w:style w:type="paragraph" w:styleId="25">
    <w:name w:val="List 2"/>
    <w:basedOn w:val="a"/>
    <w:uiPriority w:val="99"/>
    <w:rsid w:val="005E746E"/>
    <w:pPr>
      <w:spacing w:after="0" w:line="240" w:lineRule="auto"/>
      <w:ind w:left="566" w:hanging="283"/>
    </w:pPr>
    <w:rPr>
      <w:rFonts w:ascii="Times New Roman" w:eastAsia="Times New Roman" w:hAnsi="Times New Roman"/>
      <w:sz w:val="20"/>
      <w:szCs w:val="20"/>
      <w:lang w:eastAsia="ru-RU"/>
    </w:rPr>
  </w:style>
  <w:style w:type="paragraph" w:customStyle="1" w:styleId="ConsTitle">
    <w:name w:val="ConsTitle"/>
    <w:rsid w:val="005E746E"/>
    <w:pPr>
      <w:widowControl w:val="0"/>
    </w:pPr>
    <w:rPr>
      <w:rFonts w:ascii="Arial" w:eastAsia="Times New Roman" w:hAnsi="Arial" w:cs="Times New Roman"/>
      <w:b/>
      <w:sz w:val="16"/>
      <w:szCs w:val="20"/>
      <w:lang w:eastAsia="ru-RU"/>
    </w:rPr>
  </w:style>
  <w:style w:type="paragraph" w:customStyle="1" w:styleId="ConsNonformat">
    <w:name w:val="ConsNonformat"/>
    <w:uiPriority w:val="99"/>
    <w:rsid w:val="005E746E"/>
    <w:pPr>
      <w:widowControl w:val="0"/>
    </w:pPr>
    <w:rPr>
      <w:rFonts w:ascii="Courier New" w:eastAsia="Times New Roman" w:hAnsi="Courier New" w:cs="Times New Roman"/>
      <w:sz w:val="20"/>
      <w:szCs w:val="20"/>
      <w:lang w:eastAsia="ru-RU"/>
    </w:rPr>
  </w:style>
  <w:style w:type="paragraph" w:customStyle="1" w:styleId="aff2">
    <w:name w:val="áû÷íûé"/>
    <w:rsid w:val="005E746E"/>
    <w:pPr>
      <w:overflowPunct w:val="0"/>
      <w:autoSpaceDE w:val="0"/>
      <w:autoSpaceDN w:val="0"/>
      <w:adjustRightInd w:val="0"/>
    </w:pPr>
    <w:rPr>
      <w:rFonts w:ascii="Times New Roman" w:eastAsia="Times New Roman" w:hAnsi="Times New Roman" w:cs="Times New Roman"/>
      <w:sz w:val="20"/>
      <w:szCs w:val="20"/>
      <w:lang w:eastAsia="ru-RU"/>
    </w:rPr>
  </w:style>
  <w:style w:type="paragraph" w:customStyle="1" w:styleId="Style30">
    <w:name w:val="Style30"/>
    <w:basedOn w:val="a"/>
    <w:rsid w:val="005E746E"/>
    <w:pPr>
      <w:widowControl w:val="0"/>
      <w:autoSpaceDE w:val="0"/>
      <w:autoSpaceDN w:val="0"/>
      <w:adjustRightInd w:val="0"/>
      <w:spacing w:after="0" w:line="264" w:lineRule="exact"/>
      <w:ind w:firstLine="710"/>
    </w:pPr>
    <w:rPr>
      <w:rFonts w:ascii="Times New Roman" w:eastAsia="Times New Roman" w:hAnsi="Times New Roman"/>
      <w:sz w:val="24"/>
      <w:szCs w:val="24"/>
      <w:lang w:eastAsia="ru-RU"/>
    </w:rPr>
  </w:style>
  <w:style w:type="character" w:customStyle="1" w:styleId="FontStyle45">
    <w:name w:val="Font Style45"/>
    <w:rsid w:val="005E746E"/>
    <w:rPr>
      <w:rFonts w:ascii="Times New Roman" w:hAnsi="Times New Roman" w:cs="Times New Roman" w:hint="default"/>
      <w:sz w:val="24"/>
      <w:szCs w:val="24"/>
    </w:rPr>
  </w:style>
  <w:style w:type="paragraph" w:customStyle="1" w:styleId="26">
    <w:name w:val="Обычный2"/>
    <w:uiPriority w:val="99"/>
    <w:rsid w:val="005E746E"/>
    <w:pPr>
      <w:spacing w:line="276" w:lineRule="auto"/>
    </w:pPr>
    <w:rPr>
      <w:rFonts w:ascii="Arial" w:eastAsia="Times New Roman" w:hAnsi="Arial" w:cs="Arial"/>
      <w:color w:val="000000"/>
      <w:lang w:eastAsia="ru-RU"/>
    </w:rPr>
  </w:style>
  <w:style w:type="character" w:styleId="aff3">
    <w:name w:val="Strong"/>
    <w:uiPriority w:val="22"/>
    <w:qFormat/>
    <w:rsid w:val="005E746E"/>
    <w:rPr>
      <w:b/>
      <w:bCs/>
    </w:rPr>
  </w:style>
  <w:style w:type="character" w:customStyle="1" w:styleId="size2">
    <w:name w:val="size2"/>
    <w:rsid w:val="005E746E"/>
  </w:style>
  <w:style w:type="paragraph" w:customStyle="1" w:styleId="17">
    <w:name w:val="Верхний колонтитул1"/>
    <w:basedOn w:val="a"/>
    <w:rsid w:val="005E746E"/>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Text">
    <w:name w:val="Text"/>
    <w:basedOn w:val="a"/>
    <w:rsid w:val="005E746E"/>
    <w:pPr>
      <w:spacing w:after="240" w:line="240" w:lineRule="auto"/>
    </w:pPr>
    <w:rPr>
      <w:rFonts w:ascii="Times New Roman" w:eastAsia="Times New Roman" w:hAnsi="Times New Roman"/>
      <w:sz w:val="24"/>
      <w:szCs w:val="20"/>
      <w:lang w:val="en-US"/>
    </w:rPr>
  </w:style>
  <w:style w:type="paragraph" w:customStyle="1" w:styleId="paragraph">
    <w:name w:val="paragraph"/>
    <w:basedOn w:val="a"/>
    <w:qFormat/>
    <w:rsid w:val="005E74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qFormat/>
    <w:rsid w:val="005E746E"/>
  </w:style>
  <w:style w:type="character" w:customStyle="1" w:styleId="normaltextrun">
    <w:name w:val="normaltextrun"/>
    <w:basedOn w:val="a0"/>
    <w:qFormat/>
    <w:rsid w:val="005E746E"/>
  </w:style>
  <w:style w:type="character" w:customStyle="1" w:styleId="wmi-callto">
    <w:name w:val="wmi-callto"/>
    <w:basedOn w:val="a0"/>
    <w:rsid w:val="005E746E"/>
  </w:style>
  <w:style w:type="paragraph" w:customStyle="1" w:styleId="online-stickgradient-silver">
    <w:name w:val="online-stick gradient-silver"/>
    <w:basedOn w:val="a"/>
    <w:uiPriority w:val="99"/>
    <w:rsid w:val="005E746E"/>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basedOn w:val="a0"/>
    <w:link w:val="34"/>
    <w:rsid w:val="005E746E"/>
    <w:rPr>
      <w:rFonts w:ascii="Calibri" w:eastAsia="Calibri" w:hAnsi="Calibri" w:cs="Calibri"/>
      <w:sz w:val="21"/>
      <w:szCs w:val="21"/>
      <w:shd w:val="clear" w:color="auto" w:fill="FFFFFF"/>
    </w:rPr>
  </w:style>
  <w:style w:type="paragraph" w:customStyle="1" w:styleId="34">
    <w:name w:val="Основной текст (3)"/>
    <w:basedOn w:val="a"/>
    <w:link w:val="33"/>
    <w:rsid w:val="005E746E"/>
    <w:pPr>
      <w:shd w:val="clear" w:color="auto" w:fill="FFFFFF"/>
      <w:spacing w:after="0" w:line="269" w:lineRule="exact"/>
      <w:jc w:val="both"/>
    </w:pPr>
    <w:rPr>
      <w:rFonts w:cs="Calibri"/>
      <w:sz w:val="21"/>
      <w:szCs w:val="21"/>
    </w:rPr>
  </w:style>
  <w:style w:type="paragraph" w:customStyle="1" w:styleId="western">
    <w:name w:val="western"/>
    <w:basedOn w:val="a"/>
    <w:uiPriority w:val="99"/>
    <w:rsid w:val="005E74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2">
    <w:name w:val="xl212"/>
    <w:basedOn w:val="a"/>
    <w:rsid w:val="00343EDC"/>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3">
    <w:name w:val="xl213"/>
    <w:basedOn w:val="a"/>
    <w:rsid w:val="00343ED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14">
    <w:name w:val="xl214"/>
    <w:basedOn w:val="a"/>
    <w:rsid w:val="00343EDC"/>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5">
    <w:name w:val="xl215"/>
    <w:basedOn w:val="a"/>
    <w:rsid w:val="00343EDC"/>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6">
    <w:name w:val="xl216"/>
    <w:basedOn w:val="a"/>
    <w:rsid w:val="00343EDC"/>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7">
    <w:name w:val="xl217"/>
    <w:basedOn w:val="a"/>
    <w:rsid w:val="00343EDC"/>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8">
    <w:name w:val="xl218"/>
    <w:basedOn w:val="a"/>
    <w:rsid w:val="00343EDC"/>
    <w:pP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219">
    <w:name w:val="xl219"/>
    <w:basedOn w:val="a"/>
    <w:rsid w:val="00343EDC"/>
    <w:pP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220">
    <w:name w:val="xl220"/>
    <w:basedOn w:val="a"/>
    <w:rsid w:val="00343EDC"/>
    <w:pP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221">
    <w:name w:val="xl221"/>
    <w:basedOn w:val="a"/>
    <w:rsid w:val="00343ED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2">
    <w:name w:val="xl222"/>
    <w:basedOn w:val="a"/>
    <w:rsid w:val="00343ED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3">
    <w:name w:val="xl223"/>
    <w:basedOn w:val="a"/>
    <w:rsid w:val="00343ED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4">
    <w:name w:val="xl224"/>
    <w:basedOn w:val="a"/>
    <w:rsid w:val="00343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25">
    <w:name w:val="xl225"/>
    <w:basedOn w:val="a"/>
    <w:rsid w:val="00343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6">
    <w:name w:val="xl226"/>
    <w:basedOn w:val="a"/>
    <w:rsid w:val="00343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7">
    <w:name w:val="xl227"/>
    <w:basedOn w:val="a"/>
    <w:rsid w:val="00343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28">
    <w:name w:val="xl228"/>
    <w:basedOn w:val="a"/>
    <w:rsid w:val="00343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9">
    <w:name w:val="xl229"/>
    <w:basedOn w:val="a"/>
    <w:rsid w:val="00343EDC"/>
    <w:pP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30">
    <w:name w:val="xl230"/>
    <w:basedOn w:val="a"/>
    <w:rsid w:val="00343EDC"/>
    <w:pP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31">
    <w:name w:val="xl231"/>
    <w:basedOn w:val="a"/>
    <w:rsid w:val="00343EDC"/>
    <w:pP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32">
    <w:name w:val="xl232"/>
    <w:basedOn w:val="a"/>
    <w:rsid w:val="00343EDC"/>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33">
    <w:name w:val="xl233"/>
    <w:basedOn w:val="a"/>
    <w:rsid w:val="00343EDC"/>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4">
    <w:name w:val="xl234"/>
    <w:basedOn w:val="a"/>
    <w:rsid w:val="00343EDC"/>
    <w:pP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35">
    <w:name w:val="xl235"/>
    <w:basedOn w:val="a"/>
    <w:rsid w:val="00343EDC"/>
    <w:pPr>
      <w:spacing w:before="100" w:beforeAutospacing="1" w:after="100" w:afterAutospacing="1" w:line="240" w:lineRule="auto"/>
      <w:jc w:val="center"/>
      <w:textAlignment w:val="top"/>
    </w:pPr>
    <w:rPr>
      <w:rFonts w:ascii="Times New Roman" w:eastAsia="Times New Roman" w:hAnsi="Times New Roman"/>
      <w:i/>
      <w:iCs/>
      <w:sz w:val="18"/>
      <w:szCs w:val="18"/>
      <w:lang w:eastAsia="ru-RU"/>
    </w:rPr>
  </w:style>
  <w:style w:type="paragraph" w:customStyle="1" w:styleId="xl236">
    <w:name w:val="xl236"/>
    <w:basedOn w:val="a"/>
    <w:rsid w:val="00343EDC"/>
    <w:pPr>
      <w:pBdr>
        <w:top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37">
    <w:name w:val="xl237"/>
    <w:basedOn w:val="a"/>
    <w:rsid w:val="00343EDC"/>
    <w:pPr>
      <w:pBdr>
        <w:top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8">
    <w:name w:val="xl238"/>
    <w:basedOn w:val="a"/>
    <w:rsid w:val="00343EDC"/>
    <w:pPr>
      <w:pBdr>
        <w:top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239">
    <w:name w:val="xl239"/>
    <w:basedOn w:val="a"/>
    <w:rsid w:val="00343EDC"/>
    <w:pPr>
      <w:pBdr>
        <w:top w:val="single" w:sz="4" w:space="0" w:color="auto"/>
      </w:pBdr>
      <w:spacing w:before="100" w:beforeAutospacing="1" w:after="100" w:afterAutospacing="1" w:line="240" w:lineRule="auto"/>
      <w:jc w:val="center"/>
      <w:textAlignment w:val="top"/>
    </w:pPr>
    <w:rPr>
      <w:rFonts w:ascii="Times New Roman" w:eastAsia="Times New Roman" w:hAnsi="Times New Roman"/>
      <w:i/>
      <w:iCs/>
      <w:sz w:val="18"/>
      <w:szCs w:val="18"/>
      <w:lang w:eastAsia="ru-RU"/>
    </w:rPr>
  </w:style>
  <w:style w:type="paragraph" w:customStyle="1" w:styleId="xl240">
    <w:name w:val="xl240"/>
    <w:basedOn w:val="a"/>
    <w:rsid w:val="00343EDC"/>
    <w:pPr>
      <w:pBdr>
        <w:top w:val="single" w:sz="4" w:space="0" w:color="auto"/>
      </w:pBd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241">
    <w:name w:val="xl241"/>
    <w:basedOn w:val="a"/>
    <w:rsid w:val="00343EDC"/>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242">
    <w:name w:val="xl242"/>
    <w:basedOn w:val="a"/>
    <w:rsid w:val="00343E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43">
    <w:name w:val="xl243"/>
    <w:basedOn w:val="a"/>
    <w:rsid w:val="00343E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44">
    <w:name w:val="xl244"/>
    <w:basedOn w:val="a"/>
    <w:rsid w:val="00343ED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45">
    <w:name w:val="xl245"/>
    <w:basedOn w:val="a"/>
    <w:rsid w:val="00343E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6">
    <w:name w:val="xl246"/>
    <w:basedOn w:val="a"/>
    <w:rsid w:val="00343EDC"/>
    <w:pPr>
      <w:pBdr>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47">
    <w:name w:val="xl247"/>
    <w:basedOn w:val="a"/>
    <w:rsid w:val="00343EDC"/>
    <w:pP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48">
    <w:name w:val="xl248"/>
    <w:basedOn w:val="a"/>
    <w:rsid w:val="00343EDC"/>
    <w:pP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49">
    <w:name w:val="xl249"/>
    <w:basedOn w:val="a"/>
    <w:rsid w:val="00343EDC"/>
    <w:pP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50">
    <w:name w:val="xl250"/>
    <w:basedOn w:val="a"/>
    <w:rsid w:val="00343EDC"/>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51">
    <w:name w:val="xl251"/>
    <w:basedOn w:val="a"/>
    <w:rsid w:val="00343EDC"/>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52">
    <w:name w:val="xl252"/>
    <w:basedOn w:val="a"/>
    <w:rsid w:val="00343EDC"/>
    <w:pP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253">
    <w:name w:val="xl253"/>
    <w:basedOn w:val="a"/>
    <w:rsid w:val="00343EDC"/>
    <w:pP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254">
    <w:name w:val="xl254"/>
    <w:basedOn w:val="a"/>
    <w:rsid w:val="00343EDC"/>
    <w:pP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255">
    <w:name w:val="xl255"/>
    <w:basedOn w:val="a"/>
    <w:rsid w:val="00343EDC"/>
    <w:pP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256">
    <w:name w:val="xl256"/>
    <w:basedOn w:val="a"/>
    <w:rsid w:val="00343EDC"/>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257">
    <w:name w:val="xl257"/>
    <w:basedOn w:val="a"/>
    <w:rsid w:val="00343EDC"/>
    <w:pPr>
      <w:pBdr>
        <w:top w:val="single" w:sz="4" w:space="0" w:color="auto"/>
      </w:pBd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58">
    <w:name w:val="xl258"/>
    <w:basedOn w:val="a"/>
    <w:rsid w:val="00343EDC"/>
    <w:pPr>
      <w:pBdr>
        <w:top w:val="single" w:sz="4" w:space="0" w:color="auto"/>
      </w:pBd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59">
    <w:name w:val="xl259"/>
    <w:basedOn w:val="a"/>
    <w:rsid w:val="00343EDC"/>
    <w:pP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260">
    <w:name w:val="xl260"/>
    <w:basedOn w:val="a"/>
    <w:rsid w:val="00343EDC"/>
    <w:pPr>
      <w:pBdr>
        <w:top w:val="single" w:sz="4" w:space="0" w:color="auto"/>
      </w:pBd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61">
    <w:name w:val="xl261"/>
    <w:basedOn w:val="a"/>
    <w:rsid w:val="00343EDC"/>
    <w:pP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62">
    <w:name w:val="xl262"/>
    <w:basedOn w:val="a"/>
    <w:rsid w:val="00343EDC"/>
    <w:pP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63">
    <w:name w:val="xl263"/>
    <w:basedOn w:val="a"/>
    <w:rsid w:val="00343EDC"/>
    <w:pPr>
      <w:pBdr>
        <w:top w:val="single" w:sz="4" w:space="0" w:color="auto"/>
      </w:pBd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64">
    <w:name w:val="xl264"/>
    <w:basedOn w:val="a"/>
    <w:rsid w:val="00343EDC"/>
    <w:pP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65">
    <w:name w:val="xl265"/>
    <w:basedOn w:val="a"/>
    <w:rsid w:val="00343EDC"/>
    <w:pP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66">
    <w:name w:val="xl266"/>
    <w:basedOn w:val="a"/>
    <w:rsid w:val="00343ED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67">
    <w:name w:val="xl267"/>
    <w:basedOn w:val="a"/>
    <w:rsid w:val="00343EDC"/>
    <w:pPr>
      <w:spacing w:before="100" w:beforeAutospacing="1" w:after="100" w:afterAutospacing="1" w:line="240" w:lineRule="auto"/>
      <w:ind w:firstLineChars="100" w:firstLine="100"/>
      <w:textAlignment w:val="top"/>
    </w:pPr>
    <w:rPr>
      <w:rFonts w:ascii="Times New Roman" w:eastAsia="Times New Roman" w:hAnsi="Times New Roman"/>
      <w:b/>
      <w:bCs/>
      <w:sz w:val="18"/>
      <w:szCs w:val="18"/>
      <w:lang w:eastAsia="ru-RU"/>
    </w:rPr>
  </w:style>
  <w:style w:type="paragraph" w:customStyle="1" w:styleId="xl268">
    <w:name w:val="xl268"/>
    <w:basedOn w:val="a"/>
    <w:rsid w:val="00343EDC"/>
    <w:pPr>
      <w:spacing w:before="100" w:beforeAutospacing="1" w:after="100" w:afterAutospacing="1" w:line="240" w:lineRule="auto"/>
      <w:ind w:firstLineChars="100" w:firstLine="100"/>
      <w:textAlignment w:val="top"/>
    </w:pPr>
    <w:rPr>
      <w:rFonts w:ascii="Times New Roman" w:eastAsia="Times New Roman" w:hAnsi="Times New Roman"/>
      <w:b/>
      <w:bCs/>
      <w:sz w:val="18"/>
      <w:szCs w:val="18"/>
      <w:lang w:eastAsia="ru-RU"/>
    </w:rPr>
  </w:style>
  <w:style w:type="paragraph" w:customStyle="1" w:styleId="xl269">
    <w:name w:val="xl269"/>
    <w:basedOn w:val="a"/>
    <w:rsid w:val="00343EDC"/>
    <w:pPr>
      <w:spacing w:before="100" w:beforeAutospacing="1" w:after="100" w:afterAutospacing="1" w:line="240" w:lineRule="auto"/>
      <w:jc w:val="right"/>
      <w:textAlignment w:val="top"/>
    </w:pPr>
    <w:rPr>
      <w:rFonts w:ascii="Times New Roman" w:eastAsia="Times New Roman" w:hAnsi="Times New Roman"/>
      <w:b/>
      <w:bCs/>
      <w:sz w:val="18"/>
      <w:szCs w:val="18"/>
      <w:lang w:eastAsia="ru-RU"/>
    </w:rPr>
  </w:style>
  <w:style w:type="paragraph" w:customStyle="1" w:styleId="xl270">
    <w:name w:val="xl270"/>
    <w:basedOn w:val="a"/>
    <w:rsid w:val="00343EDC"/>
    <w:pPr>
      <w:pBdr>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71">
    <w:name w:val="xl271"/>
    <w:basedOn w:val="a"/>
    <w:rsid w:val="00343EDC"/>
    <w:pPr>
      <w:spacing w:before="100" w:beforeAutospacing="1" w:after="100" w:afterAutospacing="1" w:line="240" w:lineRule="auto"/>
      <w:jc w:val="right"/>
      <w:textAlignment w:val="top"/>
    </w:pPr>
    <w:rPr>
      <w:rFonts w:ascii="Times New Roman" w:eastAsia="Times New Roman" w:hAnsi="Times New Roman"/>
      <w:i/>
      <w:iCs/>
      <w:sz w:val="18"/>
      <w:szCs w:val="18"/>
      <w:lang w:eastAsia="ru-RU"/>
    </w:rPr>
  </w:style>
  <w:style w:type="paragraph" w:customStyle="1" w:styleId="xl272">
    <w:name w:val="xl272"/>
    <w:basedOn w:val="a"/>
    <w:rsid w:val="00343EDC"/>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73">
    <w:name w:val="xl273"/>
    <w:basedOn w:val="a"/>
    <w:rsid w:val="00343EDC"/>
    <w:pPr>
      <w:pBdr>
        <w:bottom w:val="single" w:sz="8"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74">
    <w:name w:val="xl274"/>
    <w:basedOn w:val="a"/>
    <w:rsid w:val="00343EDC"/>
    <w:pPr>
      <w:spacing w:before="100" w:beforeAutospacing="1" w:after="100" w:afterAutospacing="1" w:line="240" w:lineRule="auto"/>
      <w:jc w:val="right"/>
    </w:pPr>
    <w:rPr>
      <w:rFonts w:ascii="Times New Roman" w:eastAsia="Times New Roman" w:hAnsi="Times New Roman"/>
      <w:b/>
      <w:bCs/>
      <w:sz w:val="18"/>
      <w:szCs w:val="18"/>
      <w:lang w:eastAsia="ru-RU"/>
    </w:rPr>
  </w:style>
  <w:style w:type="paragraph" w:customStyle="1" w:styleId="xl275">
    <w:name w:val="xl275"/>
    <w:basedOn w:val="a"/>
    <w:rsid w:val="00343E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76">
    <w:name w:val="xl276"/>
    <w:basedOn w:val="a"/>
    <w:rsid w:val="00343E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77">
    <w:name w:val="xl277"/>
    <w:basedOn w:val="a"/>
    <w:rsid w:val="00343ED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78">
    <w:name w:val="xl278"/>
    <w:basedOn w:val="a"/>
    <w:rsid w:val="00343ED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79">
    <w:name w:val="xl279"/>
    <w:basedOn w:val="a"/>
    <w:rsid w:val="00343EDC"/>
    <w:pPr>
      <w:spacing w:before="100" w:beforeAutospacing="1" w:after="100" w:afterAutospacing="1" w:line="240" w:lineRule="auto"/>
      <w:jc w:val="right"/>
    </w:pPr>
    <w:rPr>
      <w:rFonts w:ascii="Times New Roman" w:eastAsia="Times New Roman" w:hAnsi="Times New Roman"/>
      <w:b/>
      <w:bCs/>
      <w:sz w:val="18"/>
      <w:szCs w:val="18"/>
      <w:lang w:eastAsia="ru-RU"/>
    </w:rPr>
  </w:style>
  <w:style w:type="paragraph" w:customStyle="1" w:styleId="xl280">
    <w:name w:val="xl280"/>
    <w:basedOn w:val="a"/>
    <w:rsid w:val="00343EDC"/>
    <w:pPr>
      <w:pBdr>
        <w:bottom w:val="single" w:sz="4" w:space="0" w:color="auto"/>
      </w:pBdr>
      <w:spacing w:before="100" w:beforeAutospacing="1" w:after="100" w:afterAutospacing="1" w:line="240" w:lineRule="auto"/>
      <w:textAlignment w:val="top"/>
    </w:pPr>
    <w:rPr>
      <w:rFonts w:ascii="Times New Roman" w:eastAsia="Times New Roman" w:hAnsi="Times New Roman"/>
      <w:sz w:val="17"/>
      <w:szCs w:val="17"/>
      <w:lang w:eastAsia="ru-RU"/>
    </w:rPr>
  </w:style>
  <w:style w:type="paragraph" w:customStyle="1" w:styleId="xl281">
    <w:name w:val="xl281"/>
    <w:basedOn w:val="a"/>
    <w:rsid w:val="00343EDC"/>
    <w:pP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0">
    <w:name w:val="xl210"/>
    <w:basedOn w:val="a"/>
    <w:rsid w:val="00343EDC"/>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1">
    <w:name w:val="xl211"/>
    <w:basedOn w:val="a"/>
    <w:rsid w:val="00343ED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82">
    <w:name w:val="xl282"/>
    <w:basedOn w:val="a"/>
    <w:rsid w:val="00343E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83">
    <w:name w:val="xl283"/>
    <w:basedOn w:val="a"/>
    <w:rsid w:val="00343E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84">
    <w:name w:val="xl284"/>
    <w:basedOn w:val="a"/>
    <w:rsid w:val="00343ED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85">
    <w:name w:val="xl285"/>
    <w:basedOn w:val="a"/>
    <w:rsid w:val="00343ED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86">
    <w:name w:val="xl286"/>
    <w:basedOn w:val="a"/>
    <w:rsid w:val="00343EDC"/>
    <w:pPr>
      <w:spacing w:before="100" w:beforeAutospacing="1" w:after="100" w:afterAutospacing="1" w:line="240" w:lineRule="auto"/>
      <w:jc w:val="right"/>
    </w:pPr>
    <w:rPr>
      <w:rFonts w:ascii="Times New Roman" w:eastAsia="Times New Roman" w:hAnsi="Times New Roman"/>
      <w:b/>
      <w:bCs/>
      <w:sz w:val="18"/>
      <w:szCs w:val="18"/>
      <w:lang w:eastAsia="ru-RU"/>
    </w:rPr>
  </w:style>
  <w:style w:type="paragraph" w:customStyle="1" w:styleId="xl287">
    <w:name w:val="xl287"/>
    <w:basedOn w:val="a"/>
    <w:rsid w:val="00343EDC"/>
    <w:pPr>
      <w:pBdr>
        <w:bottom w:val="single" w:sz="4" w:space="0" w:color="auto"/>
      </w:pBdr>
      <w:spacing w:before="100" w:beforeAutospacing="1" w:after="100" w:afterAutospacing="1" w:line="240" w:lineRule="auto"/>
      <w:textAlignment w:val="top"/>
    </w:pPr>
    <w:rPr>
      <w:rFonts w:ascii="Times New Roman" w:eastAsia="Times New Roman" w:hAnsi="Times New Roman"/>
      <w:sz w:val="17"/>
      <w:szCs w:val="17"/>
      <w:lang w:eastAsia="ru-RU"/>
    </w:rPr>
  </w:style>
  <w:style w:type="paragraph" w:customStyle="1" w:styleId="xl288">
    <w:name w:val="xl288"/>
    <w:basedOn w:val="a"/>
    <w:rsid w:val="00343EDC"/>
    <w:pP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116721032">
      <w:bodyDiv w:val="1"/>
      <w:marLeft w:val="0"/>
      <w:marRight w:val="0"/>
      <w:marTop w:val="0"/>
      <w:marBottom w:val="0"/>
      <w:divBdr>
        <w:top w:val="none" w:sz="0" w:space="0" w:color="auto"/>
        <w:left w:val="none" w:sz="0" w:space="0" w:color="auto"/>
        <w:bottom w:val="none" w:sz="0" w:space="0" w:color="auto"/>
        <w:right w:val="none" w:sz="0" w:space="0" w:color="auto"/>
      </w:divBdr>
    </w:div>
    <w:div w:id="217127287">
      <w:bodyDiv w:val="1"/>
      <w:marLeft w:val="0"/>
      <w:marRight w:val="0"/>
      <w:marTop w:val="0"/>
      <w:marBottom w:val="0"/>
      <w:divBdr>
        <w:top w:val="none" w:sz="0" w:space="0" w:color="auto"/>
        <w:left w:val="none" w:sz="0" w:space="0" w:color="auto"/>
        <w:bottom w:val="none" w:sz="0" w:space="0" w:color="auto"/>
        <w:right w:val="none" w:sz="0" w:space="0" w:color="auto"/>
      </w:divBdr>
    </w:div>
    <w:div w:id="279649877">
      <w:bodyDiv w:val="1"/>
      <w:marLeft w:val="0"/>
      <w:marRight w:val="0"/>
      <w:marTop w:val="0"/>
      <w:marBottom w:val="0"/>
      <w:divBdr>
        <w:top w:val="none" w:sz="0" w:space="0" w:color="auto"/>
        <w:left w:val="none" w:sz="0" w:space="0" w:color="auto"/>
        <w:bottom w:val="none" w:sz="0" w:space="0" w:color="auto"/>
        <w:right w:val="none" w:sz="0" w:space="0" w:color="auto"/>
      </w:divBdr>
    </w:div>
    <w:div w:id="313997707">
      <w:bodyDiv w:val="1"/>
      <w:marLeft w:val="0"/>
      <w:marRight w:val="0"/>
      <w:marTop w:val="0"/>
      <w:marBottom w:val="0"/>
      <w:divBdr>
        <w:top w:val="none" w:sz="0" w:space="0" w:color="auto"/>
        <w:left w:val="none" w:sz="0" w:space="0" w:color="auto"/>
        <w:bottom w:val="none" w:sz="0" w:space="0" w:color="auto"/>
        <w:right w:val="none" w:sz="0" w:space="0" w:color="auto"/>
      </w:divBdr>
    </w:div>
    <w:div w:id="321007700">
      <w:bodyDiv w:val="1"/>
      <w:marLeft w:val="0"/>
      <w:marRight w:val="0"/>
      <w:marTop w:val="0"/>
      <w:marBottom w:val="0"/>
      <w:divBdr>
        <w:top w:val="none" w:sz="0" w:space="0" w:color="auto"/>
        <w:left w:val="none" w:sz="0" w:space="0" w:color="auto"/>
        <w:bottom w:val="none" w:sz="0" w:space="0" w:color="auto"/>
        <w:right w:val="none" w:sz="0" w:space="0" w:color="auto"/>
      </w:divBdr>
    </w:div>
    <w:div w:id="639383393">
      <w:bodyDiv w:val="1"/>
      <w:marLeft w:val="0"/>
      <w:marRight w:val="0"/>
      <w:marTop w:val="0"/>
      <w:marBottom w:val="0"/>
      <w:divBdr>
        <w:top w:val="none" w:sz="0" w:space="0" w:color="auto"/>
        <w:left w:val="none" w:sz="0" w:space="0" w:color="auto"/>
        <w:bottom w:val="none" w:sz="0" w:space="0" w:color="auto"/>
        <w:right w:val="none" w:sz="0" w:space="0" w:color="auto"/>
      </w:divBdr>
    </w:div>
    <w:div w:id="844173808">
      <w:bodyDiv w:val="1"/>
      <w:marLeft w:val="0"/>
      <w:marRight w:val="0"/>
      <w:marTop w:val="0"/>
      <w:marBottom w:val="0"/>
      <w:divBdr>
        <w:top w:val="none" w:sz="0" w:space="0" w:color="auto"/>
        <w:left w:val="none" w:sz="0" w:space="0" w:color="auto"/>
        <w:bottom w:val="none" w:sz="0" w:space="0" w:color="auto"/>
        <w:right w:val="none" w:sz="0" w:space="0" w:color="auto"/>
      </w:divBdr>
    </w:div>
    <w:div w:id="1073743135">
      <w:bodyDiv w:val="1"/>
      <w:marLeft w:val="0"/>
      <w:marRight w:val="0"/>
      <w:marTop w:val="0"/>
      <w:marBottom w:val="0"/>
      <w:divBdr>
        <w:top w:val="none" w:sz="0" w:space="0" w:color="auto"/>
        <w:left w:val="none" w:sz="0" w:space="0" w:color="auto"/>
        <w:bottom w:val="none" w:sz="0" w:space="0" w:color="auto"/>
        <w:right w:val="none" w:sz="0" w:space="0" w:color="auto"/>
      </w:divBdr>
    </w:div>
    <w:div w:id="1147549144">
      <w:bodyDiv w:val="1"/>
      <w:marLeft w:val="0"/>
      <w:marRight w:val="0"/>
      <w:marTop w:val="0"/>
      <w:marBottom w:val="0"/>
      <w:divBdr>
        <w:top w:val="none" w:sz="0" w:space="0" w:color="auto"/>
        <w:left w:val="none" w:sz="0" w:space="0" w:color="auto"/>
        <w:bottom w:val="none" w:sz="0" w:space="0" w:color="auto"/>
        <w:right w:val="none" w:sz="0" w:space="0" w:color="auto"/>
      </w:divBdr>
    </w:div>
    <w:div w:id="1350330634">
      <w:bodyDiv w:val="1"/>
      <w:marLeft w:val="0"/>
      <w:marRight w:val="0"/>
      <w:marTop w:val="0"/>
      <w:marBottom w:val="0"/>
      <w:divBdr>
        <w:top w:val="none" w:sz="0" w:space="0" w:color="auto"/>
        <w:left w:val="none" w:sz="0" w:space="0" w:color="auto"/>
        <w:bottom w:val="none" w:sz="0" w:space="0" w:color="auto"/>
        <w:right w:val="none" w:sz="0" w:space="0" w:color="auto"/>
      </w:divBdr>
    </w:div>
    <w:div w:id="1388576773">
      <w:bodyDiv w:val="1"/>
      <w:marLeft w:val="0"/>
      <w:marRight w:val="0"/>
      <w:marTop w:val="0"/>
      <w:marBottom w:val="0"/>
      <w:divBdr>
        <w:top w:val="none" w:sz="0" w:space="0" w:color="auto"/>
        <w:left w:val="none" w:sz="0" w:space="0" w:color="auto"/>
        <w:bottom w:val="none" w:sz="0" w:space="0" w:color="auto"/>
        <w:right w:val="none" w:sz="0" w:space="0" w:color="auto"/>
      </w:divBdr>
    </w:div>
    <w:div w:id="1513950549">
      <w:bodyDiv w:val="1"/>
      <w:marLeft w:val="0"/>
      <w:marRight w:val="0"/>
      <w:marTop w:val="0"/>
      <w:marBottom w:val="0"/>
      <w:divBdr>
        <w:top w:val="none" w:sz="0" w:space="0" w:color="auto"/>
        <w:left w:val="none" w:sz="0" w:space="0" w:color="auto"/>
        <w:bottom w:val="none" w:sz="0" w:space="0" w:color="auto"/>
        <w:right w:val="none" w:sz="0" w:space="0" w:color="auto"/>
      </w:divBdr>
    </w:div>
    <w:div w:id="1524901925">
      <w:bodyDiv w:val="1"/>
      <w:marLeft w:val="0"/>
      <w:marRight w:val="0"/>
      <w:marTop w:val="0"/>
      <w:marBottom w:val="0"/>
      <w:divBdr>
        <w:top w:val="none" w:sz="0" w:space="0" w:color="auto"/>
        <w:left w:val="none" w:sz="0" w:space="0" w:color="auto"/>
        <w:bottom w:val="none" w:sz="0" w:space="0" w:color="auto"/>
        <w:right w:val="none" w:sz="0" w:space="0" w:color="auto"/>
      </w:divBdr>
    </w:div>
    <w:div w:id="1532959250">
      <w:bodyDiv w:val="1"/>
      <w:marLeft w:val="0"/>
      <w:marRight w:val="0"/>
      <w:marTop w:val="0"/>
      <w:marBottom w:val="0"/>
      <w:divBdr>
        <w:top w:val="none" w:sz="0" w:space="0" w:color="auto"/>
        <w:left w:val="none" w:sz="0" w:space="0" w:color="auto"/>
        <w:bottom w:val="none" w:sz="0" w:space="0" w:color="auto"/>
        <w:right w:val="none" w:sz="0" w:space="0" w:color="auto"/>
      </w:divBdr>
    </w:div>
    <w:div w:id="1777827587">
      <w:bodyDiv w:val="1"/>
      <w:marLeft w:val="0"/>
      <w:marRight w:val="0"/>
      <w:marTop w:val="0"/>
      <w:marBottom w:val="0"/>
      <w:divBdr>
        <w:top w:val="none" w:sz="0" w:space="0" w:color="auto"/>
        <w:left w:val="none" w:sz="0" w:space="0" w:color="auto"/>
        <w:bottom w:val="none" w:sz="0" w:space="0" w:color="auto"/>
        <w:right w:val="none" w:sz="0" w:space="0" w:color="auto"/>
      </w:divBdr>
    </w:div>
    <w:div w:id="18156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zcha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z20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9754-3078-4FFC-BA9F-EC6EEAA6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25808</Words>
  <Characters>147106</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Коренев</dc:creator>
  <cp:lastModifiedBy>Геннадий</cp:lastModifiedBy>
  <cp:revision>2</cp:revision>
  <cp:lastPrinted>2022-04-06T07:18:00Z</cp:lastPrinted>
  <dcterms:created xsi:type="dcterms:W3CDTF">2022-04-10T23:01:00Z</dcterms:created>
  <dcterms:modified xsi:type="dcterms:W3CDTF">2022-04-10T23:01:00Z</dcterms:modified>
</cp:coreProperties>
</file>